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A3E4F" w14:textId="3EF1A109" w:rsidR="004D04EE" w:rsidRPr="00662F7D" w:rsidRDefault="003A4C8A" w:rsidP="00662F7D">
      <w:pPr>
        <w:tabs>
          <w:tab w:val="left" w:pos="8931"/>
        </w:tabs>
        <w:spacing w:after="0" w:line="276" w:lineRule="auto"/>
        <w:rPr>
          <w:rFonts w:eastAsia="Times New Roman" w:cstheme="minorHAnsi"/>
          <w:lang w:eastAsia="pl-PL"/>
        </w:rPr>
      </w:pPr>
      <w:r w:rsidRPr="00662F7D">
        <w:rPr>
          <w:rFonts w:eastAsia="Times New Roman" w:cstheme="minorHAnsi"/>
          <w:lang w:eastAsia="pl-PL"/>
        </w:rPr>
        <w:t xml:space="preserve"> </w:t>
      </w:r>
      <w:r w:rsidR="00AE6E6A" w:rsidRPr="00662F7D">
        <w:rPr>
          <w:rFonts w:eastAsia="Times New Roman" w:cstheme="minorHAnsi"/>
          <w:lang w:eastAsia="pl-PL"/>
        </w:rPr>
        <w:t>Białystok, dn</w:t>
      </w:r>
      <w:r w:rsidR="00782F17" w:rsidRPr="00662F7D">
        <w:rPr>
          <w:rFonts w:eastAsia="Times New Roman" w:cstheme="minorHAnsi"/>
          <w:lang w:eastAsia="pl-PL"/>
        </w:rPr>
        <w:t>.</w:t>
      </w:r>
      <w:r w:rsidR="00AE093E" w:rsidRPr="00662F7D">
        <w:rPr>
          <w:rFonts w:eastAsia="Times New Roman" w:cstheme="minorHAnsi"/>
          <w:lang w:eastAsia="pl-PL"/>
        </w:rPr>
        <w:t xml:space="preserve"> </w:t>
      </w:r>
      <w:r w:rsidR="00FD6712">
        <w:rPr>
          <w:rFonts w:eastAsia="Times New Roman" w:cstheme="minorHAnsi"/>
          <w:lang w:eastAsia="pl-PL"/>
        </w:rPr>
        <w:t>12.05.2026r.</w:t>
      </w:r>
    </w:p>
    <w:p w14:paraId="12E4681D" w14:textId="792C111C" w:rsidR="00E03922" w:rsidRPr="00662F7D" w:rsidRDefault="00E03922" w:rsidP="00662F7D">
      <w:pPr>
        <w:pStyle w:val="Nagwek1"/>
        <w:shd w:val="clear" w:color="auto" w:fill="FFFF00"/>
      </w:pPr>
      <w:r>
        <w:t>Specyfikacja Warunków Zamówienia (SWZ)</w:t>
      </w:r>
    </w:p>
    <w:p w14:paraId="6E8AD342" w14:textId="5F46D358" w:rsidR="00677C58" w:rsidRPr="00662F7D" w:rsidRDefault="009F56DC" w:rsidP="00662F7D">
      <w:pPr>
        <w:spacing w:after="0" w:line="276" w:lineRule="auto"/>
        <w:rPr>
          <w:rFonts w:eastAsia="Times New Roman" w:cstheme="minorHAnsi"/>
          <w:lang w:eastAsia="pl-PL"/>
        </w:rPr>
      </w:pPr>
      <w:r w:rsidRPr="00662F7D">
        <w:rPr>
          <w:rFonts w:eastAsia="Times New Roman" w:cstheme="minorHAnsi"/>
          <w:lang w:eastAsia="pl-PL"/>
        </w:rPr>
        <w:t>Politechnika Białostocka informuje o wszczęciu postępowania o udzielenie zamówienia publicznego na:</w:t>
      </w:r>
      <w:r w:rsidR="00E03922" w:rsidRPr="00662F7D">
        <w:rPr>
          <w:rFonts w:eastAsia="Times New Roman" w:cstheme="minorHAnsi"/>
          <w:lang w:eastAsia="pl-PL"/>
        </w:rPr>
        <w:t xml:space="preserve"> </w:t>
      </w:r>
      <w:r w:rsidR="004A2C8E" w:rsidRPr="004A2C8E">
        <w:rPr>
          <w:rFonts w:cstheme="minorHAnsi"/>
          <w:b/>
          <w:bCs/>
        </w:rPr>
        <w:t>Wymian</w:t>
      </w:r>
      <w:r w:rsidR="004A2C8E">
        <w:rPr>
          <w:rFonts w:cstheme="minorHAnsi"/>
          <w:b/>
          <w:bCs/>
        </w:rPr>
        <w:t>ę</w:t>
      </w:r>
      <w:r w:rsidR="004A2C8E" w:rsidRPr="004A2C8E">
        <w:rPr>
          <w:rFonts w:cstheme="minorHAnsi"/>
          <w:b/>
          <w:bCs/>
        </w:rPr>
        <w:t xml:space="preserve"> drenażu opaskowego, izolacji pionowej ściany fundamentowej i doziemnej instalacji kanalizacji deszczowej w części budynku przy PZO</w:t>
      </w:r>
      <w:r w:rsidR="00AD2B77">
        <w:rPr>
          <w:rFonts w:cstheme="minorHAnsi"/>
          <w:b/>
          <w:bCs/>
        </w:rPr>
        <w:t>.</w:t>
      </w:r>
    </w:p>
    <w:p w14:paraId="1800011B" w14:textId="77777777" w:rsidR="002F39F6" w:rsidRPr="00662F7D" w:rsidRDefault="002F39F6" w:rsidP="00880139">
      <w:pPr>
        <w:pStyle w:val="Nagwek2"/>
        <w:rPr>
          <w:highlight w:val="yellow"/>
        </w:rPr>
      </w:pPr>
      <w:r>
        <w:t>I. Nazwa oraz adres Zamawiającego</w:t>
      </w:r>
    </w:p>
    <w:p w14:paraId="4598BF02" w14:textId="2B48C395" w:rsidR="00394232" w:rsidRPr="00662F7D" w:rsidRDefault="00394232">
      <w:pPr>
        <w:pStyle w:val="Akapitzlist"/>
        <w:numPr>
          <w:ilvl w:val="0"/>
          <w:numId w:val="31"/>
        </w:numPr>
        <w:spacing w:line="276" w:lineRule="auto"/>
        <w:rPr>
          <w:rFonts w:asciiTheme="minorHAnsi" w:hAnsiTheme="minorHAnsi" w:cstheme="minorHAnsi"/>
          <w:sz w:val="22"/>
          <w:szCs w:val="22"/>
        </w:rPr>
      </w:pPr>
      <w:r w:rsidRPr="00662F7D">
        <w:rPr>
          <w:rFonts w:asciiTheme="minorHAnsi" w:hAnsiTheme="minorHAnsi" w:cstheme="minorHAnsi"/>
          <w:sz w:val="22"/>
          <w:szCs w:val="22"/>
        </w:rPr>
        <w:t>Zamawiający: Politechnika Białostocka</w:t>
      </w:r>
      <w:r w:rsidR="00F0649B" w:rsidRPr="00662F7D">
        <w:rPr>
          <w:rFonts w:asciiTheme="minorHAnsi" w:hAnsiTheme="minorHAnsi" w:cstheme="minorHAnsi"/>
          <w:sz w:val="22"/>
          <w:szCs w:val="22"/>
        </w:rPr>
        <w:t xml:space="preserve">, </w:t>
      </w:r>
      <w:r w:rsidRPr="00662F7D">
        <w:rPr>
          <w:rFonts w:asciiTheme="minorHAnsi" w:hAnsiTheme="minorHAnsi" w:cstheme="minorHAnsi"/>
          <w:sz w:val="22"/>
          <w:szCs w:val="22"/>
        </w:rPr>
        <w:t>ul. Wiejska 45A</w:t>
      </w:r>
      <w:r w:rsidR="003814EE" w:rsidRPr="00662F7D">
        <w:rPr>
          <w:rFonts w:asciiTheme="minorHAnsi" w:hAnsiTheme="minorHAnsi" w:cstheme="minorHAnsi"/>
          <w:sz w:val="22"/>
          <w:szCs w:val="22"/>
        </w:rPr>
        <w:t xml:space="preserve">, </w:t>
      </w:r>
      <w:r w:rsidRPr="00662F7D">
        <w:rPr>
          <w:rFonts w:asciiTheme="minorHAnsi" w:hAnsiTheme="minorHAnsi" w:cstheme="minorHAnsi"/>
          <w:sz w:val="22"/>
          <w:szCs w:val="22"/>
        </w:rPr>
        <w:t>15-351 Białystok</w:t>
      </w:r>
      <w:r w:rsidRPr="00662F7D">
        <w:rPr>
          <w:rFonts w:asciiTheme="minorHAnsi" w:hAnsiTheme="minorHAnsi" w:cstheme="minorHAnsi"/>
          <w:sz w:val="22"/>
          <w:szCs w:val="22"/>
        </w:rPr>
        <w:tab/>
      </w:r>
    </w:p>
    <w:p w14:paraId="0FE48260" w14:textId="77777777" w:rsidR="00394232" w:rsidRPr="00662F7D" w:rsidRDefault="00394232">
      <w:pPr>
        <w:pStyle w:val="Akapitzlist"/>
        <w:numPr>
          <w:ilvl w:val="0"/>
          <w:numId w:val="31"/>
        </w:numPr>
        <w:spacing w:line="276" w:lineRule="auto"/>
        <w:rPr>
          <w:rFonts w:asciiTheme="minorHAnsi" w:eastAsia="Times New Roman" w:hAnsiTheme="minorHAnsi" w:cstheme="minorHAnsi"/>
          <w:sz w:val="22"/>
          <w:szCs w:val="22"/>
          <w:lang w:eastAsia="pl-PL"/>
        </w:rPr>
      </w:pPr>
      <w:r w:rsidRPr="00662F7D">
        <w:rPr>
          <w:rFonts w:asciiTheme="minorHAnsi" w:eastAsia="Times New Roman" w:hAnsiTheme="minorHAnsi" w:cstheme="minorHAnsi"/>
          <w:sz w:val="22"/>
          <w:szCs w:val="22"/>
          <w:lang w:eastAsia="pl-PL"/>
        </w:rPr>
        <w:t xml:space="preserve">Postępowanie prowadzi: </w:t>
      </w:r>
    </w:p>
    <w:p w14:paraId="235F2C64" w14:textId="77777777" w:rsidR="00145DF2" w:rsidRPr="00662F7D" w:rsidRDefault="00394232">
      <w:pPr>
        <w:pStyle w:val="Akapitzlist"/>
        <w:numPr>
          <w:ilvl w:val="0"/>
          <w:numId w:val="31"/>
        </w:numPr>
        <w:spacing w:line="276" w:lineRule="auto"/>
        <w:rPr>
          <w:rFonts w:asciiTheme="minorHAnsi" w:eastAsia="Times New Roman" w:hAnsiTheme="minorHAnsi" w:cstheme="minorHAnsi"/>
          <w:sz w:val="22"/>
          <w:szCs w:val="22"/>
          <w:lang w:eastAsia="pl-PL"/>
        </w:rPr>
      </w:pPr>
      <w:r w:rsidRPr="00662F7D">
        <w:rPr>
          <w:rFonts w:asciiTheme="minorHAnsi" w:eastAsia="Times New Roman" w:hAnsiTheme="minorHAnsi" w:cstheme="minorHAnsi"/>
          <w:sz w:val="22"/>
          <w:szCs w:val="22"/>
          <w:lang w:eastAsia="pl-PL"/>
        </w:rPr>
        <w:t>Dział Zamówień Publicz</w:t>
      </w:r>
      <w:r w:rsidR="003814EE" w:rsidRPr="00662F7D">
        <w:rPr>
          <w:rFonts w:asciiTheme="minorHAnsi" w:eastAsia="Times New Roman" w:hAnsiTheme="minorHAnsi" w:cstheme="minorHAnsi"/>
          <w:sz w:val="22"/>
          <w:szCs w:val="22"/>
          <w:lang w:eastAsia="pl-PL"/>
        </w:rPr>
        <w:t xml:space="preserve">nych Politechniki Białostockiej, </w:t>
      </w:r>
      <w:r w:rsidRPr="00662F7D">
        <w:rPr>
          <w:rFonts w:asciiTheme="minorHAnsi" w:eastAsia="Times New Roman" w:hAnsiTheme="minorHAnsi" w:cstheme="minorHAnsi"/>
          <w:sz w:val="22"/>
          <w:szCs w:val="22"/>
          <w:lang w:eastAsia="pl-PL"/>
        </w:rPr>
        <w:t xml:space="preserve">ul. </w:t>
      </w:r>
      <w:r w:rsidR="00E03922" w:rsidRPr="00662F7D">
        <w:rPr>
          <w:rFonts w:asciiTheme="minorHAnsi" w:eastAsia="Times New Roman" w:hAnsiTheme="minorHAnsi" w:cstheme="minorHAnsi"/>
          <w:sz w:val="22"/>
          <w:szCs w:val="22"/>
          <w:lang w:eastAsia="pl-PL"/>
        </w:rPr>
        <w:t>Zwierzyniecka 10</w:t>
      </w:r>
      <w:r w:rsidRPr="00662F7D">
        <w:rPr>
          <w:rFonts w:asciiTheme="minorHAnsi" w:eastAsia="Times New Roman" w:hAnsiTheme="minorHAnsi" w:cstheme="minorHAnsi"/>
          <w:sz w:val="22"/>
          <w:szCs w:val="22"/>
          <w:lang w:eastAsia="pl-PL"/>
        </w:rPr>
        <w:t xml:space="preserve"> pok. </w:t>
      </w:r>
      <w:r w:rsidR="00205342" w:rsidRPr="00662F7D">
        <w:rPr>
          <w:rFonts w:asciiTheme="minorHAnsi" w:eastAsia="Times New Roman" w:hAnsiTheme="minorHAnsi" w:cstheme="minorHAnsi"/>
          <w:sz w:val="22"/>
          <w:szCs w:val="22"/>
          <w:lang w:eastAsia="pl-PL"/>
        </w:rPr>
        <w:t>1,2,3,4</w:t>
      </w:r>
      <w:r w:rsidR="003814EE" w:rsidRPr="00662F7D">
        <w:rPr>
          <w:rFonts w:asciiTheme="minorHAnsi" w:eastAsia="Times New Roman" w:hAnsiTheme="minorHAnsi" w:cstheme="minorHAnsi"/>
          <w:sz w:val="22"/>
          <w:szCs w:val="22"/>
          <w:lang w:eastAsia="pl-PL"/>
        </w:rPr>
        <w:t xml:space="preserve">, </w:t>
      </w:r>
      <w:r w:rsidRPr="00662F7D">
        <w:rPr>
          <w:rFonts w:asciiTheme="minorHAnsi" w:eastAsia="Times New Roman" w:hAnsiTheme="minorHAnsi" w:cstheme="minorHAnsi"/>
          <w:sz w:val="22"/>
          <w:szCs w:val="22"/>
          <w:lang w:eastAsia="pl-PL"/>
        </w:rPr>
        <w:t>15 -333 Białystok</w:t>
      </w:r>
    </w:p>
    <w:p w14:paraId="239131A8" w14:textId="787E29A6" w:rsidR="00394232" w:rsidRPr="00880139" w:rsidRDefault="00394232">
      <w:pPr>
        <w:pStyle w:val="Akapitzlist"/>
        <w:numPr>
          <w:ilvl w:val="0"/>
          <w:numId w:val="31"/>
        </w:numPr>
        <w:spacing w:line="276" w:lineRule="auto"/>
        <w:rPr>
          <w:rFonts w:asciiTheme="minorHAnsi" w:eastAsia="Times New Roman" w:hAnsiTheme="minorHAnsi" w:cstheme="minorHAnsi"/>
          <w:sz w:val="22"/>
          <w:szCs w:val="22"/>
          <w:lang w:eastAsia="pl-PL"/>
        </w:rPr>
      </w:pPr>
      <w:r w:rsidRPr="00880139">
        <w:rPr>
          <w:rFonts w:asciiTheme="minorHAnsi" w:hAnsiTheme="minorHAnsi" w:cstheme="minorHAnsi"/>
          <w:sz w:val="22"/>
          <w:szCs w:val="22"/>
        </w:rPr>
        <w:t xml:space="preserve">Adres strony internetowej prowadzonego postepowania: </w:t>
      </w:r>
      <w:hyperlink r:id="rId8">
        <w:r w:rsidRPr="00880139">
          <w:rPr>
            <w:rFonts w:asciiTheme="minorHAnsi" w:hAnsiTheme="minorHAnsi" w:cstheme="minorHAnsi"/>
            <w:color w:val="0000FF"/>
            <w:sz w:val="22"/>
            <w:szCs w:val="22"/>
            <w:u w:val="single"/>
          </w:rPr>
          <w:t>https://pb.ezamawiajacy.pl</w:t>
        </w:r>
      </w:hyperlink>
      <w:r w:rsidRPr="00880139">
        <w:rPr>
          <w:rFonts w:asciiTheme="minorHAnsi" w:hAnsiTheme="minorHAnsi" w:cstheme="minorHAnsi"/>
          <w:sz w:val="22"/>
          <w:szCs w:val="22"/>
        </w:rPr>
        <w:t xml:space="preserve">,  Platforma Zakupowa Marketplanet, zwana również w SWZ „Platformą” lub „Systemem”  </w:t>
      </w:r>
    </w:p>
    <w:p w14:paraId="142AB53A" w14:textId="77777777" w:rsidR="00394232" w:rsidRPr="00880139" w:rsidRDefault="00394232">
      <w:pPr>
        <w:pStyle w:val="Akapitzlist"/>
        <w:numPr>
          <w:ilvl w:val="0"/>
          <w:numId w:val="31"/>
        </w:numPr>
        <w:spacing w:line="276" w:lineRule="auto"/>
        <w:rPr>
          <w:rFonts w:asciiTheme="minorHAnsi" w:eastAsia="Times New Roman" w:hAnsiTheme="minorHAnsi" w:cstheme="minorHAnsi"/>
          <w:sz w:val="22"/>
          <w:szCs w:val="22"/>
          <w:lang w:eastAsia="pl-PL"/>
        </w:rPr>
      </w:pPr>
      <w:r w:rsidRPr="00880139">
        <w:rPr>
          <w:rFonts w:asciiTheme="minorHAnsi" w:hAnsiTheme="minorHAnsi" w:cstheme="minorHAnsi"/>
          <w:sz w:val="22"/>
          <w:szCs w:val="22"/>
        </w:rPr>
        <w:t xml:space="preserve">Komunikacja między Zamawiającym a Wykonawcami: </w:t>
      </w:r>
      <w:hyperlink r:id="rId9">
        <w:r w:rsidRPr="00880139">
          <w:rPr>
            <w:rFonts w:asciiTheme="minorHAnsi" w:hAnsiTheme="minorHAnsi" w:cstheme="minorHAnsi"/>
            <w:color w:val="0000FF"/>
            <w:sz w:val="22"/>
            <w:szCs w:val="22"/>
            <w:u w:val="single"/>
          </w:rPr>
          <w:t>https://pb.ezamawiajacy.pl</w:t>
        </w:r>
      </w:hyperlink>
      <w:r w:rsidRPr="00880139">
        <w:rPr>
          <w:rFonts w:asciiTheme="minorHAnsi" w:hAnsiTheme="minorHAnsi" w:cstheme="minorHAnsi"/>
          <w:sz w:val="22"/>
          <w:szCs w:val="22"/>
        </w:rPr>
        <w:t xml:space="preserve"> </w:t>
      </w:r>
    </w:p>
    <w:p w14:paraId="0ECE6679" w14:textId="43EB1EDA" w:rsidR="000859E6" w:rsidRPr="00662F7D" w:rsidRDefault="00394232">
      <w:pPr>
        <w:pStyle w:val="Akapitzlist"/>
        <w:numPr>
          <w:ilvl w:val="0"/>
          <w:numId w:val="31"/>
        </w:numPr>
        <w:spacing w:line="276" w:lineRule="auto"/>
        <w:rPr>
          <w:rStyle w:val="Hipercze"/>
          <w:rFonts w:asciiTheme="minorHAnsi" w:eastAsia="Times New Roman" w:hAnsiTheme="minorHAnsi" w:cstheme="minorHAnsi"/>
          <w:color w:val="auto"/>
          <w:sz w:val="22"/>
          <w:szCs w:val="22"/>
          <w:u w:val="none"/>
          <w:lang w:eastAsia="pl-PL"/>
        </w:rPr>
      </w:pPr>
      <w:r w:rsidRPr="00662F7D">
        <w:rPr>
          <w:rFonts w:asciiTheme="minorHAnsi" w:eastAsia="Times New Roman" w:hAnsiTheme="minorHAnsi" w:cstheme="minorHAnsi"/>
          <w:sz w:val="22"/>
          <w:szCs w:val="22"/>
          <w:lang w:eastAsia="pl-PL"/>
        </w:rPr>
        <w:t xml:space="preserve">Adres poczty elektronicznej: </w:t>
      </w:r>
      <w:hyperlink r:id="rId10" w:history="1">
        <w:r w:rsidRPr="00662F7D">
          <w:rPr>
            <w:rStyle w:val="Hipercze"/>
            <w:rFonts w:asciiTheme="minorHAnsi" w:eastAsia="Times New Roman" w:hAnsiTheme="minorHAnsi" w:cstheme="minorHAnsi"/>
            <w:sz w:val="22"/>
            <w:szCs w:val="22"/>
            <w:u w:val="none"/>
            <w:lang w:eastAsia="pl-PL"/>
          </w:rPr>
          <w:t>zampubl@pb.edu.pl</w:t>
        </w:r>
      </w:hyperlink>
      <w:r w:rsidR="000859E6" w:rsidRPr="00662F7D">
        <w:rPr>
          <w:rStyle w:val="Hipercze"/>
          <w:rFonts w:asciiTheme="minorHAnsi" w:eastAsia="Times New Roman" w:hAnsiTheme="minorHAnsi" w:cstheme="minorHAnsi"/>
          <w:sz w:val="22"/>
          <w:szCs w:val="22"/>
          <w:u w:val="none"/>
          <w:lang w:eastAsia="pl-PL"/>
        </w:rPr>
        <w:t xml:space="preserve"> </w:t>
      </w:r>
    </w:p>
    <w:p w14:paraId="09C25CB0" w14:textId="0AC6FC6C" w:rsidR="00394232" w:rsidRPr="00662F7D" w:rsidRDefault="00394232">
      <w:pPr>
        <w:pStyle w:val="Akapitzlist"/>
        <w:numPr>
          <w:ilvl w:val="0"/>
          <w:numId w:val="31"/>
        </w:numPr>
        <w:spacing w:line="276" w:lineRule="auto"/>
        <w:rPr>
          <w:rFonts w:asciiTheme="minorHAnsi" w:eastAsia="Times New Roman" w:hAnsiTheme="minorHAnsi" w:cstheme="minorHAnsi"/>
          <w:sz w:val="22"/>
          <w:szCs w:val="22"/>
          <w:lang w:eastAsia="pl-PL"/>
        </w:rPr>
      </w:pPr>
      <w:r w:rsidRPr="00662F7D">
        <w:rPr>
          <w:rFonts w:asciiTheme="minorHAnsi" w:eastAsia="Times New Roman" w:hAnsiTheme="minorHAnsi" w:cstheme="minorHAnsi"/>
          <w:sz w:val="22"/>
          <w:szCs w:val="22"/>
          <w:lang w:eastAsia="pl-PL"/>
        </w:rPr>
        <w:t>Godziny pracy: 7:30 – 15:30</w:t>
      </w:r>
    </w:p>
    <w:p w14:paraId="006A7407" w14:textId="547BBE66" w:rsidR="00394232" w:rsidRPr="00662F7D" w:rsidRDefault="00394232">
      <w:pPr>
        <w:pStyle w:val="Akapitzlist"/>
        <w:numPr>
          <w:ilvl w:val="0"/>
          <w:numId w:val="31"/>
        </w:numPr>
        <w:spacing w:line="276" w:lineRule="auto"/>
        <w:rPr>
          <w:rFonts w:asciiTheme="minorHAnsi" w:eastAsia="Times New Roman" w:hAnsiTheme="minorHAnsi" w:cstheme="minorHAnsi"/>
          <w:sz w:val="22"/>
          <w:szCs w:val="22"/>
          <w:lang w:eastAsia="pl-PL"/>
        </w:rPr>
      </w:pPr>
      <w:r w:rsidRPr="00662F7D">
        <w:rPr>
          <w:rFonts w:asciiTheme="minorHAnsi" w:eastAsia="Times New Roman" w:hAnsiTheme="minorHAnsi" w:cstheme="minorHAnsi"/>
          <w:sz w:val="22"/>
          <w:szCs w:val="22"/>
          <w:lang w:eastAsia="pl-PL"/>
        </w:rPr>
        <w:t xml:space="preserve">Osoba do kontaktu z Wykonawcami: </w:t>
      </w:r>
      <w:r w:rsidR="004A2C8E">
        <w:rPr>
          <w:rFonts w:asciiTheme="minorHAnsi" w:eastAsia="Times New Roman" w:hAnsiTheme="minorHAnsi" w:cstheme="minorHAnsi"/>
          <w:sz w:val="22"/>
          <w:szCs w:val="22"/>
          <w:lang w:eastAsia="pl-PL"/>
        </w:rPr>
        <w:t>Urszula Zaremba-Czereyska</w:t>
      </w:r>
      <w:r w:rsidRPr="00662F7D">
        <w:rPr>
          <w:rFonts w:asciiTheme="minorHAnsi" w:eastAsia="Times New Roman" w:hAnsiTheme="minorHAnsi" w:cstheme="minorHAnsi"/>
          <w:sz w:val="22"/>
          <w:szCs w:val="22"/>
          <w:lang w:eastAsia="pl-PL"/>
        </w:rPr>
        <w:t xml:space="preserve"> tel. 85 746 97 </w:t>
      </w:r>
      <w:r w:rsidR="00677C58" w:rsidRPr="00662F7D">
        <w:rPr>
          <w:rFonts w:asciiTheme="minorHAnsi" w:eastAsia="Times New Roman" w:hAnsiTheme="minorHAnsi" w:cstheme="minorHAnsi"/>
          <w:sz w:val="22"/>
          <w:szCs w:val="22"/>
          <w:lang w:eastAsia="pl-PL"/>
        </w:rPr>
        <w:t>51</w:t>
      </w:r>
      <w:r w:rsidRPr="00662F7D">
        <w:rPr>
          <w:rFonts w:asciiTheme="minorHAnsi" w:eastAsia="Times New Roman" w:hAnsiTheme="minorHAnsi" w:cstheme="minorHAnsi"/>
          <w:sz w:val="22"/>
          <w:szCs w:val="22"/>
          <w:lang w:eastAsia="pl-PL"/>
        </w:rPr>
        <w:t xml:space="preserve">, Iwona Sobolewska  </w:t>
      </w:r>
      <w:r w:rsidRPr="00662F7D">
        <w:rPr>
          <w:rFonts w:asciiTheme="minorHAnsi" w:eastAsia="Times New Roman" w:hAnsiTheme="minorHAnsi" w:cstheme="minorHAnsi"/>
          <w:sz w:val="22"/>
          <w:szCs w:val="22"/>
          <w:lang w:eastAsia="pl-PL"/>
        </w:rPr>
        <w:br/>
        <w:t>tel. 85 746 97 53</w:t>
      </w:r>
      <w:r w:rsidR="00FF3846" w:rsidRPr="00662F7D">
        <w:rPr>
          <w:rFonts w:asciiTheme="minorHAnsi" w:eastAsia="Times New Roman" w:hAnsiTheme="minorHAnsi" w:cstheme="minorHAnsi"/>
          <w:sz w:val="22"/>
          <w:szCs w:val="22"/>
          <w:lang w:eastAsia="pl-PL"/>
        </w:rPr>
        <w:t xml:space="preserve">, </w:t>
      </w:r>
      <w:r w:rsidR="00AF3DAB" w:rsidRPr="00662F7D">
        <w:rPr>
          <w:rFonts w:asciiTheme="minorHAnsi" w:eastAsia="Times New Roman" w:hAnsiTheme="minorHAnsi" w:cstheme="minorHAnsi"/>
          <w:sz w:val="22"/>
          <w:szCs w:val="22"/>
          <w:lang w:eastAsia="pl-PL"/>
        </w:rPr>
        <w:t>Małgorzata Kajurek</w:t>
      </w:r>
      <w:r w:rsidR="00FF3846" w:rsidRPr="00662F7D">
        <w:rPr>
          <w:rFonts w:asciiTheme="minorHAnsi" w:eastAsia="Times New Roman" w:hAnsiTheme="minorHAnsi" w:cstheme="minorHAnsi"/>
          <w:sz w:val="22"/>
          <w:szCs w:val="22"/>
          <w:lang w:eastAsia="pl-PL"/>
        </w:rPr>
        <w:t xml:space="preserve"> tel. 85 746 97 </w:t>
      </w:r>
      <w:r w:rsidR="00AF3DAB" w:rsidRPr="00662F7D">
        <w:rPr>
          <w:rFonts w:asciiTheme="minorHAnsi" w:eastAsia="Times New Roman" w:hAnsiTheme="minorHAnsi" w:cstheme="minorHAnsi"/>
          <w:sz w:val="22"/>
          <w:szCs w:val="22"/>
          <w:lang w:eastAsia="pl-PL"/>
        </w:rPr>
        <w:t>56</w:t>
      </w:r>
    </w:p>
    <w:p w14:paraId="5727CC1D" w14:textId="77777777" w:rsidR="00AE20A9" w:rsidRPr="00662F7D" w:rsidRDefault="00AE20A9" w:rsidP="00880139">
      <w:pPr>
        <w:pStyle w:val="Nagwek2"/>
        <w:rPr>
          <w:highlight w:val="yellow"/>
        </w:rPr>
      </w:pPr>
      <w:r>
        <w:t>II. Adres strony internetowej, na której udostępniane będą zmiany i wyjaśnienia treści SWZ oraz inne dokumenty zamówienia bezpośrednio związane z postępowaniem</w:t>
      </w:r>
    </w:p>
    <w:p w14:paraId="2CCE4CCE" w14:textId="0A0E462C" w:rsidR="00D6589A" w:rsidRPr="00880139" w:rsidRDefault="006B7E4B">
      <w:pPr>
        <w:pStyle w:val="Akapitzlist"/>
        <w:numPr>
          <w:ilvl w:val="0"/>
          <w:numId w:val="32"/>
        </w:numPr>
        <w:spacing w:line="276" w:lineRule="auto"/>
        <w:rPr>
          <w:rFonts w:asciiTheme="minorHAnsi" w:eastAsia="Times New Roman" w:hAnsiTheme="minorHAnsi" w:cstheme="minorHAnsi"/>
          <w:sz w:val="22"/>
          <w:szCs w:val="22"/>
          <w:lang w:eastAsia="pl-PL"/>
        </w:rPr>
      </w:pPr>
      <w:r w:rsidRPr="00880139">
        <w:rPr>
          <w:rFonts w:asciiTheme="minorHAnsi" w:hAnsiTheme="minorHAnsi" w:cstheme="minorHAnsi"/>
          <w:sz w:val="22"/>
          <w:szCs w:val="22"/>
        </w:rPr>
        <w:t xml:space="preserve">Zmiany i wyjaśnienia treści SWZ oraz inne dokumenty zamówienia bezpośrednio związane z postepowaniem o udzielenie zamówienia będą udostępniane na stronie internetowej: </w:t>
      </w:r>
      <w:hyperlink r:id="rId11">
        <w:r w:rsidRPr="00880139">
          <w:rPr>
            <w:rFonts w:asciiTheme="minorHAnsi" w:hAnsiTheme="minorHAnsi" w:cstheme="minorHAnsi"/>
            <w:color w:val="0000FF"/>
            <w:sz w:val="22"/>
            <w:szCs w:val="22"/>
            <w:u w:val="single"/>
          </w:rPr>
          <w:t>https://pb.ezamawiajacy.pl//</w:t>
        </w:r>
      </w:hyperlink>
      <w:r w:rsidRPr="00880139">
        <w:rPr>
          <w:rFonts w:asciiTheme="minorHAnsi" w:hAnsiTheme="minorHAnsi" w:cstheme="minorHAnsi"/>
          <w:sz w:val="22"/>
          <w:szCs w:val="22"/>
        </w:rPr>
        <w:t xml:space="preserve"> </w:t>
      </w:r>
    </w:p>
    <w:p w14:paraId="016538BB" w14:textId="77777777" w:rsidR="00F55ED5" w:rsidRPr="00662F7D" w:rsidRDefault="00F55ED5" w:rsidP="00880139">
      <w:pPr>
        <w:pStyle w:val="Nagwek2"/>
        <w:rPr>
          <w:highlight w:val="yellow"/>
        </w:rPr>
      </w:pPr>
      <w:r>
        <w:t>III. Tryb udzielenia zamówienia</w:t>
      </w:r>
    </w:p>
    <w:p w14:paraId="4326F456" w14:textId="51519B12" w:rsidR="00906776" w:rsidRPr="00662F7D" w:rsidRDefault="00906776">
      <w:pPr>
        <w:pStyle w:val="Akapitzlist"/>
        <w:numPr>
          <w:ilvl w:val="0"/>
          <w:numId w:val="33"/>
        </w:numPr>
        <w:spacing w:line="276" w:lineRule="auto"/>
        <w:rPr>
          <w:rFonts w:asciiTheme="minorHAnsi" w:hAnsiTheme="minorHAnsi" w:cstheme="minorHAnsi"/>
          <w:bCs/>
          <w:sz w:val="22"/>
          <w:szCs w:val="22"/>
        </w:rPr>
      </w:pPr>
      <w:r w:rsidRPr="00662F7D">
        <w:rPr>
          <w:rFonts w:asciiTheme="minorHAnsi" w:hAnsiTheme="minorHAnsi" w:cstheme="minorHAnsi"/>
          <w:bCs/>
          <w:sz w:val="22"/>
          <w:szCs w:val="22"/>
        </w:rPr>
        <w:t xml:space="preserve">Postępowanie o udzielenie zamówienia publicznego prowadzone jest w trybie podstawowym na podstawie art. 275 pkt 1 ustawy z dnia 11 września 2019 r. - Prawo zamówień publicznych, zwanej </w:t>
      </w:r>
      <w:r w:rsidR="00E17737" w:rsidRPr="00662F7D">
        <w:rPr>
          <w:rFonts w:asciiTheme="minorHAnsi" w:hAnsiTheme="minorHAnsi" w:cstheme="minorHAnsi"/>
          <w:bCs/>
          <w:sz w:val="22"/>
          <w:szCs w:val="22"/>
        </w:rPr>
        <w:t>dalej „</w:t>
      </w:r>
      <w:r w:rsidRPr="00662F7D">
        <w:rPr>
          <w:rFonts w:asciiTheme="minorHAnsi" w:hAnsiTheme="minorHAnsi" w:cstheme="minorHAnsi"/>
          <w:bCs/>
          <w:sz w:val="22"/>
          <w:szCs w:val="22"/>
        </w:rPr>
        <w:t>ustawą Pzp”.</w:t>
      </w:r>
    </w:p>
    <w:p w14:paraId="4878595D" w14:textId="77777777" w:rsidR="00906776" w:rsidRPr="00662F7D" w:rsidRDefault="00906776">
      <w:pPr>
        <w:pStyle w:val="Akapitzlist"/>
        <w:numPr>
          <w:ilvl w:val="0"/>
          <w:numId w:val="33"/>
        </w:numPr>
        <w:spacing w:line="276" w:lineRule="auto"/>
        <w:rPr>
          <w:rFonts w:asciiTheme="minorHAnsi" w:hAnsiTheme="minorHAnsi" w:cstheme="minorHAnsi"/>
          <w:bCs/>
          <w:sz w:val="22"/>
          <w:szCs w:val="22"/>
        </w:rPr>
      </w:pPr>
      <w:r w:rsidRPr="00662F7D">
        <w:rPr>
          <w:rFonts w:asciiTheme="minorHAnsi" w:hAnsiTheme="minorHAnsi" w:cstheme="minorHAnsi"/>
          <w:bCs/>
          <w:sz w:val="22"/>
          <w:szCs w:val="22"/>
        </w:rPr>
        <w:t>Zamawiający nie przewiduje wyboru najkorzystniejszej oferty z możliwością prowadzenia negocjacji.</w:t>
      </w:r>
    </w:p>
    <w:p w14:paraId="1FB53ADA" w14:textId="77777777" w:rsidR="00723FCE" w:rsidRPr="00662F7D" w:rsidRDefault="002F39F6" w:rsidP="00880139">
      <w:pPr>
        <w:pStyle w:val="Nagwek2"/>
        <w:rPr>
          <w:highlight w:val="yellow"/>
        </w:rPr>
      </w:pPr>
      <w:r>
        <w:t>IV. Opis przedmiotu zamówienia</w:t>
      </w:r>
    </w:p>
    <w:p w14:paraId="7AEACA66" w14:textId="09394F68" w:rsidR="00974E35" w:rsidRPr="00662F7D" w:rsidRDefault="00A17DDD">
      <w:pPr>
        <w:pStyle w:val="Akapitzlist"/>
        <w:numPr>
          <w:ilvl w:val="0"/>
          <w:numId w:val="34"/>
        </w:numPr>
        <w:spacing w:line="276" w:lineRule="auto"/>
        <w:ind w:left="360"/>
        <w:rPr>
          <w:rFonts w:asciiTheme="minorHAnsi" w:hAnsiTheme="minorHAnsi" w:cstheme="minorHAnsi"/>
          <w:b/>
          <w:bCs/>
          <w:sz w:val="22"/>
          <w:szCs w:val="22"/>
          <w:lang w:eastAsia="pl-PL"/>
        </w:rPr>
      </w:pPr>
      <w:r w:rsidRPr="00662F7D">
        <w:rPr>
          <w:rFonts w:asciiTheme="minorHAnsi" w:hAnsiTheme="minorHAnsi" w:cstheme="minorHAnsi"/>
          <w:bCs/>
          <w:sz w:val="22"/>
          <w:szCs w:val="22"/>
        </w:rPr>
        <w:t>Przedmiotem zamówienia jest</w:t>
      </w:r>
      <w:r w:rsidR="007B7782" w:rsidRPr="00662F7D">
        <w:rPr>
          <w:rFonts w:asciiTheme="minorHAnsi" w:hAnsiTheme="minorHAnsi" w:cstheme="minorHAnsi"/>
          <w:bCs/>
          <w:sz w:val="22"/>
          <w:szCs w:val="22"/>
        </w:rPr>
        <w:t xml:space="preserve"> </w:t>
      </w:r>
      <w:r w:rsidR="00677C58" w:rsidRPr="00662F7D">
        <w:rPr>
          <w:rFonts w:asciiTheme="minorHAnsi" w:hAnsiTheme="minorHAnsi" w:cstheme="minorHAnsi"/>
          <w:sz w:val="22"/>
          <w:szCs w:val="22"/>
          <w:lang w:eastAsia="pl-PL"/>
        </w:rPr>
        <w:t xml:space="preserve">wykonanie robót budowlanych polegających na </w:t>
      </w:r>
      <w:r w:rsidR="004A2C8E">
        <w:rPr>
          <w:rFonts w:asciiTheme="minorHAnsi" w:hAnsiTheme="minorHAnsi" w:cstheme="minorHAnsi"/>
          <w:b/>
          <w:bCs/>
          <w:sz w:val="22"/>
          <w:szCs w:val="22"/>
          <w:lang w:eastAsia="pl-PL"/>
        </w:rPr>
        <w:t>w</w:t>
      </w:r>
      <w:r w:rsidR="004A2C8E" w:rsidRPr="004A2C8E">
        <w:rPr>
          <w:rFonts w:asciiTheme="minorHAnsi" w:hAnsiTheme="minorHAnsi" w:cstheme="minorHAnsi"/>
          <w:b/>
          <w:bCs/>
          <w:sz w:val="22"/>
          <w:szCs w:val="22"/>
          <w:lang w:eastAsia="pl-PL"/>
        </w:rPr>
        <w:t>ymian</w:t>
      </w:r>
      <w:r w:rsidR="004A2C8E">
        <w:rPr>
          <w:rFonts w:asciiTheme="minorHAnsi" w:hAnsiTheme="minorHAnsi" w:cstheme="minorHAnsi"/>
          <w:b/>
          <w:bCs/>
          <w:sz w:val="22"/>
          <w:szCs w:val="22"/>
          <w:lang w:eastAsia="pl-PL"/>
        </w:rPr>
        <w:t>ie</w:t>
      </w:r>
      <w:r w:rsidR="004A2C8E" w:rsidRPr="004A2C8E">
        <w:rPr>
          <w:rFonts w:asciiTheme="minorHAnsi" w:hAnsiTheme="minorHAnsi" w:cstheme="minorHAnsi"/>
          <w:b/>
          <w:bCs/>
          <w:sz w:val="22"/>
          <w:szCs w:val="22"/>
          <w:lang w:eastAsia="pl-PL"/>
        </w:rPr>
        <w:t xml:space="preserve"> drenażu opaskowego, izolacji pionowej ściany fundamentowej i doziemnej instalacji kanalizacji deszczowej w części budynku przy PZO</w:t>
      </w:r>
      <w:r w:rsidR="004A2C8E">
        <w:rPr>
          <w:rFonts w:asciiTheme="minorHAnsi" w:hAnsiTheme="minorHAnsi" w:cstheme="minorHAnsi"/>
          <w:b/>
          <w:bCs/>
          <w:sz w:val="22"/>
          <w:szCs w:val="22"/>
          <w:lang w:eastAsia="pl-PL"/>
        </w:rPr>
        <w:t>.</w:t>
      </w:r>
    </w:p>
    <w:p w14:paraId="49D5F965" w14:textId="590FA393" w:rsidR="000859E6" w:rsidRPr="00662F7D" w:rsidRDefault="00D838BE">
      <w:pPr>
        <w:pStyle w:val="Akapitzlist"/>
        <w:numPr>
          <w:ilvl w:val="0"/>
          <w:numId w:val="34"/>
        </w:numPr>
        <w:spacing w:line="276" w:lineRule="auto"/>
        <w:ind w:left="360"/>
        <w:rPr>
          <w:rFonts w:asciiTheme="minorHAnsi" w:hAnsiTheme="minorHAnsi" w:cstheme="minorHAnsi"/>
          <w:sz w:val="22"/>
          <w:szCs w:val="22"/>
          <w:lang w:eastAsia="pl-PL"/>
        </w:rPr>
      </w:pPr>
      <w:r w:rsidRPr="00662F7D">
        <w:rPr>
          <w:rFonts w:asciiTheme="minorHAnsi" w:hAnsiTheme="minorHAnsi" w:cstheme="minorHAnsi"/>
          <w:sz w:val="22"/>
          <w:szCs w:val="22"/>
          <w:lang w:eastAsia="pl-PL"/>
        </w:rPr>
        <w:t xml:space="preserve">Kody </w:t>
      </w:r>
      <w:r w:rsidR="00677C58" w:rsidRPr="00662F7D">
        <w:rPr>
          <w:rFonts w:asciiTheme="minorHAnsi" w:hAnsiTheme="minorHAnsi" w:cstheme="minorHAnsi"/>
          <w:sz w:val="22"/>
          <w:szCs w:val="22"/>
          <w:lang w:eastAsia="pl-PL"/>
        </w:rPr>
        <w:t>CPV:</w:t>
      </w:r>
      <w:r w:rsidRPr="00662F7D">
        <w:rPr>
          <w:rFonts w:asciiTheme="minorHAnsi" w:hAnsiTheme="minorHAnsi" w:cstheme="minorHAnsi"/>
          <w:sz w:val="22"/>
          <w:szCs w:val="22"/>
          <w:lang w:eastAsia="pl-PL"/>
        </w:rPr>
        <w:t xml:space="preserve"> </w:t>
      </w:r>
    </w:p>
    <w:p w14:paraId="53BD147D" w14:textId="3E690164" w:rsidR="00C15735" w:rsidRPr="00E1391D" w:rsidRDefault="00C15735">
      <w:pPr>
        <w:pStyle w:val="Akapitzlist"/>
        <w:numPr>
          <w:ilvl w:val="0"/>
          <w:numId w:val="44"/>
        </w:numPr>
        <w:spacing w:line="276" w:lineRule="auto"/>
        <w:ind w:left="720"/>
        <w:rPr>
          <w:rFonts w:asciiTheme="minorHAnsi" w:hAnsiTheme="minorHAnsi" w:cstheme="minorHAnsi"/>
          <w:sz w:val="22"/>
          <w:szCs w:val="22"/>
          <w:lang w:eastAsia="pl-PL"/>
        </w:rPr>
      </w:pPr>
      <w:r w:rsidRPr="00E1391D">
        <w:rPr>
          <w:rFonts w:asciiTheme="minorHAnsi" w:hAnsiTheme="minorHAnsi" w:cstheme="minorHAnsi"/>
          <w:sz w:val="22"/>
          <w:szCs w:val="22"/>
          <w:lang w:eastAsia="pl-PL"/>
        </w:rPr>
        <w:t>Kod CPV 45</w:t>
      </w:r>
      <w:r w:rsidR="00E1391D" w:rsidRPr="00E1391D">
        <w:rPr>
          <w:rFonts w:asciiTheme="minorHAnsi" w:hAnsiTheme="minorHAnsi" w:cstheme="minorHAnsi"/>
          <w:sz w:val="22"/>
          <w:szCs w:val="22"/>
          <w:lang w:eastAsia="pl-PL"/>
        </w:rPr>
        <w:t>1</w:t>
      </w:r>
      <w:r w:rsidRPr="00E1391D">
        <w:rPr>
          <w:rFonts w:asciiTheme="minorHAnsi" w:hAnsiTheme="minorHAnsi" w:cstheme="minorHAnsi"/>
          <w:sz w:val="22"/>
          <w:szCs w:val="22"/>
          <w:lang w:eastAsia="pl-PL"/>
        </w:rPr>
        <w:t>00000-</w:t>
      </w:r>
      <w:r w:rsidR="00E1391D" w:rsidRPr="00E1391D">
        <w:rPr>
          <w:rFonts w:asciiTheme="minorHAnsi" w:hAnsiTheme="minorHAnsi" w:cstheme="minorHAnsi"/>
          <w:sz w:val="22"/>
          <w:szCs w:val="22"/>
          <w:lang w:eastAsia="pl-PL"/>
        </w:rPr>
        <w:t>8 Roboty w zakresie przygotowania terenu pod budowę i roboty ziemne</w:t>
      </w:r>
      <w:r w:rsidRPr="00E1391D">
        <w:rPr>
          <w:rFonts w:asciiTheme="minorHAnsi" w:hAnsiTheme="minorHAnsi" w:cstheme="minorHAnsi"/>
          <w:sz w:val="22"/>
          <w:szCs w:val="22"/>
          <w:lang w:eastAsia="pl-PL"/>
        </w:rPr>
        <w:t xml:space="preserve"> </w:t>
      </w:r>
    </w:p>
    <w:p w14:paraId="17C7E04C" w14:textId="78CF8064" w:rsidR="00C15735" w:rsidRPr="00E1391D" w:rsidRDefault="00C15735">
      <w:pPr>
        <w:pStyle w:val="Akapitzlist"/>
        <w:numPr>
          <w:ilvl w:val="0"/>
          <w:numId w:val="44"/>
        </w:numPr>
        <w:spacing w:line="276" w:lineRule="auto"/>
        <w:ind w:left="720"/>
        <w:rPr>
          <w:rFonts w:asciiTheme="minorHAnsi" w:hAnsiTheme="minorHAnsi" w:cstheme="minorHAnsi"/>
          <w:sz w:val="22"/>
          <w:szCs w:val="22"/>
          <w:lang w:eastAsia="pl-PL"/>
        </w:rPr>
      </w:pPr>
      <w:r w:rsidRPr="00E1391D">
        <w:rPr>
          <w:rFonts w:asciiTheme="minorHAnsi" w:hAnsiTheme="minorHAnsi" w:cstheme="minorHAnsi"/>
          <w:sz w:val="22"/>
          <w:szCs w:val="22"/>
          <w:lang w:eastAsia="pl-PL"/>
        </w:rPr>
        <w:t xml:space="preserve">Kod CPV 45111300-1 Roboty rozbiórkowe </w:t>
      </w:r>
    </w:p>
    <w:p w14:paraId="69F471C3" w14:textId="1E5F585D" w:rsidR="00C15735" w:rsidRPr="00E1391D" w:rsidRDefault="00C15735">
      <w:pPr>
        <w:pStyle w:val="Akapitzlist"/>
        <w:numPr>
          <w:ilvl w:val="0"/>
          <w:numId w:val="44"/>
        </w:numPr>
        <w:spacing w:line="276" w:lineRule="auto"/>
        <w:ind w:left="720"/>
        <w:rPr>
          <w:rFonts w:asciiTheme="minorHAnsi" w:hAnsiTheme="minorHAnsi" w:cstheme="minorHAnsi"/>
          <w:sz w:val="22"/>
          <w:szCs w:val="22"/>
          <w:lang w:eastAsia="pl-PL"/>
        </w:rPr>
      </w:pPr>
      <w:r w:rsidRPr="00E1391D">
        <w:rPr>
          <w:rFonts w:asciiTheme="minorHAnsi" w:hAnsiTheme="minorHAnsi" w:cstheme="minorHAnsi"/>
          <w:sz w:val="22"/>
          <w:szCs w:val="22"/>
          <w:lang w:eastAsia="pl-PL"/>
        </w:rPr>
        <w:t>Kod CPV 452</w:t>
      </w:r>
      <w:r w:rsidR="00E1391D" w:rsidRPr="00E1391D">
        <w:rPr>
          <w:rFonts w:asciiTheme="minorHAnsi" w:hAnsiTheme="minorHAnsi" w:cstheme="minorHAnsi"/>
          <w:sz w:val="22"/>
          <w:szCs w:val="22"/>
          <w:lang w:eastAsia="pl-PL"/>
        </w:rPr>
        <w:t>31300</w:t>
      </w:r>
      <w:r w:rsidRPr="00E1391D">
        <w:rPr>
          <w:rFonts w:asciiTheme="minorHAnsi" w:hAnsiTheme="minorHAnsi" w:cstheme="minorHAnsi"/>
          <w:sz w:val="22"/>
          <w:szCs w:val="22"/>
          <w:lang w:eastAsia="pl-PL"/>
        </w:rPr>
        <w:t>-</w:t>
      </w:r>
      <w:r w:rsidR="00E1391D" w:rsidRPr="00E1391D">
        <w:rPr>
          <w:rFonts w:asciiTheme="minorHAnsi" w:hAnsiTheme="minorHAnsi" w:cstheme="minorHAnsi"/>
          <w:sz w:val="22"/>
          <w:szCs w:val="22"/>
          <w:lang w:eastAsia="pl-PL"/>
        </w:rPr>
        <w:t>8</w:t>
      </w:r>
      <w:r w:rsidRPr="00E1391D">
        <w:rPr>
          <w:rFonts w:asciiTheme="minorHAnsi" w:hAnsiTheme="minorHAnsi" w:cstheme="minorHAnsi"/>
          <w:sz w:val="22"/>
          <w:szCs w:val="22"/>
          <w:lang w:eastAsia="pl-PL"/>
        </w:rPr>
        <w:t xml:space="preserve"> </w:t>
      </w:r>
      <w:r w:rsidR="00E1391D" w:rsidRPr="00E1391D">
        <w:rPr>
          <w:rFonts w:asciiTheme="minorHAnsi" w:hAnsiTheme="minorHAnsi" w:cstheme="minorHAnsi"/>
          <w:sz w:val="22"/>
          <w:szCs w:val="22"/>
          <w:lang w:eastAsia="pl-PL"/>
        </w:rPr>
        <w:t>Roboty budowlane w zakresie budowy wodociągów i rurociągów do odprowadzania ścieków</w:t>
      </w:r>
    </w:p>
    <w:p w14:paraId="61BD41D8" w14:textId="214051C7" w:rsidR="00C15735" w:rsidRPr="00E1391D" w:rsidRDefault="00C15735">
      <w:pPr>
        <w:pStyle w:val="Akapitzlist"/>
        <w:numPr>
          <w:ilvl w:val="0"/>
          <w:numId w:val="44"/>
        </w:numPr>
        <w:spacing w:line="276" w:lineRule="auto"/>
        <w:ind w:left="720"/>
        <w:rPr>
          <w:rFonts w:asciiTheme="minorHAnsi" w:hAnsiTheme="minorHAnsi" w:cstheme="minorHAnsi"/>
          <w:sz w:val="22"/>
          <w:szCs w:val="22"/>
          <w:lang w:eastAsia="pl-PL"/>
        </w:rPr>
      </w:pPr>
      <w:r w:rsidRPr="00E1391D">
        <w:rPr>
          <w:rFonts w:asciiTheme="minorHAnsi" w:hAnsiTheme="minorHAnsi" w:cstheme="minorHAnsi"/>
          <w:sz w:val="22"/>
          <w:szCs w:val="22"/>
          <w:lang w:eastAsia="pl-PL"/>
        </w:rPr>
        <w:t>Kod CPV 45</w:t>
      </w:r>
      <w:r w:rsidR="00E1391D" w:rsidRPr="00E1391D">
        <w:rPr>
          <w:rFonts w:asciiTheme="minorHAnsi" w:hAnsiTheme="minorHAnsi" w:cstheme="minorHAnsi"/>
          <w:sz w:val="22"/>
          <w:szCs w:val="22"/>
          <w:lang w:eastAsia="pl-PL"/>
        </w:rPr>
        <w:t>3</w:t>
      </w:r>
      <w:r w:rsidRPr="00E1391D">
        <w:rPr>
          <w:rFonts w:asciiTheme="minorHAnsi" w:hAnsiTheme="minorHAnsi" w:cstheme="minorHAnsi"/>
          <w:sz w:val="22"/>
          <w:szCs w:val="22"/>
          <w:lang w:eastAsia="pl-PL"/>
        </w:rPr>
        <w:t>2</w:t>
      </w:r>
      <w:r w:rsidR="00E1391D" w:rsidRPr="00E1391D">
        <w:rPr>
          <w:rFonts w:asciiTheme="minorHAnsi" w:hAnsiTheme="minorHAnsi" w:cstheme="minorHAnsi"/>
          <w:sz w:val="22"/>
          <w:szCs w:val="22"/>
          <w:lang w:eastAsia="pl-PL"/>
        </w:rPr>
        <w:t>0000</w:t>
      </w:r>
      <w:r w:rsidRPr="00E1391D">
        <w:rPr>
          <w:rFonts w:asciiTheme="minorHAnsi" w:hAnsiTheme="minorHAnsi" w:cstheme="minorHAnsi"/>
          <w:sz w:val="22"/>
          <w:szCs w:val="22"/>
          <w:lang w:eastAsia="pl-PL"/>
        </w:rPr>
        <w:t>-</w:t>
      </w:r>
      <w:r w:rsidR="00E1391D" w:rsidRPr="00E1391D">
        <w:rPr>
          <w:rFonts w:asciiTheme="minorHAnsi" w:hAnsiTheme="minorHAnsi" w:cstheme="minorHAnsi"/>
          <w:sz w:val="22"/>
          <w:szCs w:val="22"/>
          <w:lang w:eastAsia="pl-PL"/>
        </w:rPr>
        <w:t>6</w:t>
      </w:r>
      <w:r w:rsidRPr="00E1391D">
        <w:rPr>
          <w:rFonts w:asciiTheme="minorHAnsi" w:hAnsiTheme="minorHAnsi" w:cstheme="minorHAnsi"/>
          <w:sz w:val="22"/>
          <w:szCs w:val="22"/>
          <w:lang w:eastAsia="pl-PL"/>
        </w:rPr>
        <w:t xml:space="preserve"> </w:t>
      </w:r>
      <w:r w:rsidR="00E1391D" w:rsidRPr="00E1391D">
        <w:rPr>
          <w:rFonts w:asciiTheme="minorHAnsi" w:hAnsiTheme="minorHAnsi" w:cstheme="minorHAnsi"/>
          <w:sz w:val="22"/>
          <w:szCs w:val="22"/>
          <w:lang w:eastAsia="pl-PL"/>
        </w:rPr>
        <w:t>Roboty izolacyjne</w:t>
      </w:r>
    </w:p>
    <w:p w14:paraId="3493ECE9" w14:textId="693D080D" w:rsidR="00C15735" w:rsidRPr="00E1391D" w:rsidRDefault="00C15735">
      <w:pPr>
        <w:pStyle w:val="Akapitzlist"/>
        <w:numPr>
          <w:ilvl w:val="0"/>
          <w:numId w:val="44"/>
        </w:numPr>
        <w:spacing w:line="276" w:lineRule="auto"/>
        <w:ind w:left="720"/>
        <w:rPr>
          <w:rFonts w:asciiTheme="minorHAnsi" w:hAnsiTheme="minorHAnsi" w:cstheme="minorHAnsi"/>
          <w:sz w:val="22"/>
          <w:szCs w:val="22"/>
          <w:lang w:eastAsia="pl-PL"/>
        </w:rPr>
      </w:pPr>
      <w:r w:rsidRPr="00E1391D">
        <w:rPr>
          <w:rFonts w:asciiTheme="minorHAnsi" w:hAnsiTheme="minorHAnsi" w:cstheme="minorHAnsi"/>
          <w:sz w:val="22"/>
          <w:szCs w:val="22"/>
          <w:lang w:eastAsia="pl-PL"/>
        </w:rPr>
        <w:lastRenderedPageBreak/>
        <w:t>Kod CPV 45</w:t>
      </w:r>
      <w:r w:rsidR="00E1391D" w:rsidRPr="00E1391D">
        <w:rPr>
          <w:rFonts w:asciiTheme="minorHAnsi" w:hAnsiTheme="minorHAnsi" w:cstheme="minorHAnsi"/>
          <w:sz w:val="22"/>
          <w:szCs w:val="22"/>
          <w:lang w:eastAsia="pl-PL"/>
        </w:rPr>
        <w:t>2360</w:t>
      </w:r>
      <w:r w:rsidRPr="00E1391D">
        <w:rPr>
          <w:rFonts w:asciiTheme="minorHAnsi" w:hAnsiTheme="minorHAnsi" w:cstheme="minorHAnsi"/>
          <w:sz w:val="22"/>
          <w:szCs w:val="22"/>
          <w:lang w:eastAsia="pl-PL"/>
        </w:rPr>
        <w:t>00-</w:t>
      </w:r>
      <w:r w:rsidR="00E1391D" w:rsidRPr="00E1391D">
        <w:rPr>
          <w:rFonts w:asciiTheme="minorHAnsi" w:hAnsiTheme="minorHAnsi" w:cstheme="minorHAnsi"/>
          <w:sz w:val="22"/>
          <w:szCs w:val="22"/>
          <w:lang w:eastAsia="pl-PL"/>
        </w:rPr>
        <w:t>0</w:t>
      </w:r>
      <w:r w:rsidRPr="00E1391D">
        <w:rPr>
          <w:rFonts w:asciiTheme="minorHAnsi" w:hAnsiTheme="minorHAnsi" w:cstheme="minorHAnsi"/>
          <w:sz w:val="22"/>
          <w:szCs w:val="22"/>
          <w:lang w:eastAsia="pl-PL"/>
        </w:rPr>
        <w:t xml:space="preserve"> </w:t>
      </w:r>
      <w:r w:rsidR="00E1391D" w:rsidRPr="00E1391D">
        <w:rPr>
          <w:rFonts w:asciiTheme="minorHAnsi" w:hAnsiTheme="minorHAnsi" w:cstheme="minorHAnsi"/>
          <w:sz w:val="22"/>
          <w:szCs w:val="22"/>
          <w:lang w:eastAsia="pl-PL"/>
        </w:rPr>
        <w:t>Wyrównanie terenu</w:t>
      </w:r>
      <w:r w:rsidRPr="00E1391D">
        <w:rPr>
          <w:rFonts w:asciiTheme="minorHAnsi" w:hAnsiTheme="minorHAnsi" w:cstheme="minorHAnsi"/>
          <w:sz w:val="22"/>
          <w:szCs w:val="22"/>
          <w:lang w:eastAsia="pl-PL"/>
        </w:rPr>
        <w:t xml:space="preserve"> </w:t>
      </w:r>
    </w:p>
    <w:p w14:paraId="5AC404EC" w14:textId="631F7B9C" w:rsidR="009621E6" w:rsidRPr="00662F7D" w:rsidRDefault="009621E6">
      <w:pPr>
        <w:pStyle w:val="Akapitzlist"/>
        <w:numPr>
          <w:ilvl w:val="0"/>
          <w:numId w:val="34"/>
        </w:numPr>
        <w:spacing w:line="276" w:lineRule="auto"/>
        <w:ind w:left="360"/>
        <w:rPr>
          <w:rFonts w:asciiTheme="minorHAnsi" w:hAnsiTheme="minorHAnsi" w:cstheme="minorHAnsi"/>
          <w:sz w:val="22"/>
          <w:szCs w:val="22"/>
          <w:lang w:eastAsia="pl-PL"/>
        </w:rPr>
      </w:pPr>
      <w:r w:rsidRPr="00662F7D">
        <w:rPr>
          <w:rFonts w:asciiTheme="minorHAnsi" w:hAnsiTheme="minorHAnsi" w:cstheme="minorHAnsi"/>
          <w:b/>
          <w:bCs/>
          <w:sz w:val="22"/>
          <w:szCs w:val="22"/>
        </w:rPr>
        <w:t>Szczegółowy zakres robót określa</w:t>
      </w:r>
      <w:r w:rsidRPr="00662F7D">
        <w:rPr>
          <w:rFonts w:asciiTheme="minorHAnsi" w:hAnsiTheme="minorHAnsi" w:cstheme="minorHAnsi"/>
          <w:bCs/>
          <w:sz w:val="22"/>
          <w:szCs w:val="22"/>
        </w:rPr>
        <w:t>:</w:t>
      </w:r>
    </w:p>
    <w:p w14:paraId="7D29981F" w14:textId="748C420D" w:rsidR="00D838BE" w:rsidRPr="00662F7D" w:rsidRDefault="009621E6">
      <w:pPr>
        <w:pStyle w:val="Akapitzlist"/>
        <w:numPr>
          <w:ilvl w:val="0"/>
          <w:numId w:val="35"/>
        </w:numPr>
        <w:tabs>
          <w:tab w:val="left" w:pos="567"/>
        </w:tabs>
        <w:spacing w:line="276" w:lineRule="auto"/>
        <w:ind w:left="708"/>
        <w:rPr>
          <w:rFonts w:asciiTheme="minorHAnsi" w:hAnsiTheme="minorHAnsi" w:cstheme="minorHAnsi"/>
          <w:sz w:val="22"/>
          <w:szCs w:val="22"/>
        </w:rPr>
      </w:pPr>
      <w:bookmarkStart w:id="0" w:name="_Hlk195082704"/>
      <w:r w:rsidRPr="00662F7D">
        <w:rPr>
          <w:rFonts w:asciiTheme="minorHAnsi" w:hAnsiTheme="minorHAnsi" w:cstheme="minorHAnsi"/>
          <w:bCs/>
          <w:sz w:val="22"/>
          <w:szCs w:val="22"/>
        </w:rPr>
        <w:t xml:space="preserve">Dokumentacja – </w:t>
      </w:r>
      <w:r w:rsidR="00C15735" w:rsidRPr="00662F7D">
        <w:rPr>
          <w:rFonts w:asciiTheme="minorHAnsi" w:hAnsiTheme="minorHAnsi" w:cstheme="minorHAnsi"/>
          <w:b/>
          <w:bCs/>
          <w:sz w:val="22"/>
          <w:szCs w:val="22"/>
        </w:rPr>
        <w:t>Z</w:t>
      </w:r>
      <w:r w:rsidRPr="00662F7D">
        <w:rPr>
          <w:rFonts w:asciiTheme="minorHAnsi" w:hAnsiTheme="minorHAnsi" w:cstheme="minorHAnsi"/>
          <w:b/>
          <w:bCs/>
          <w:sz w:val="22"/>
          <w:szCs w:val="22"/>
        </w:rPr>
        <w:t>ałącznik</w:t>
      </w:r>
      <w:r w:rsidRPr="00662F7D">
        <w:rPr>
          <w:rFonts w:asciiTheme="minorHAnsi" w:hAnsiTheme="minorHAnsi" w:cstheme="minorHAnsi"/>
          <w:bCs/>
          <w:sz w:val="22"/>
          <w:szCs w:val="22"/>
        </w:rPr>
        <w:t xml:space="preserve"> </w:t>
      </w:r>
      <w:r w:rsidRPr="00662F7D">
        <w:rPr>
          <w:rFonts w:asciiTheme="minorHAnsi" w:hAnsiTheme="minorHAnsi" w:cstheme="minorHAnsi"/>
          <w:b/>
          <w:bCs/>
          <w:sz w:val="22"/>
          <w:szCs w:val="22"/>
        </w:rPr>
        <w:t>nr 1</w:t>
      </w:r>
      <w:r w:rsidRPr="00662F7D">
        <w:rPr>
          <w:rFonts w:asciiTheme="minorHAnsi" w:hAnsiTheme="minorHAnsi" w:cstheme="minorHAnsi"/>
          <w:bCs/>
          <w:sz w:val="22"/>
          <w:szCs w:val="22"/>
        </w:rPr>
        <w:t xml:space="preserve"> do SWZ:</w:t>
      </w:r>
    </w:p>
    <w:p w14:paraId="3C1E7401" w14:textId="670E6B6F" w:rsidR="00E13F20" w:rsidRPr="00662F7D" w:rsidRDefault="009621E6">
      <w:pPr>
        <w:pStyle w:val="Akapitzlist"/>
        <w:numPr>
          <w:ilvl w:val="0"/>
          <w:numId w:val="35"/>
        </w:numPr>
        <w:tabs>
          <w:tab w:val="left" w:pos="567"/>
        </w:tabs>
        <w:spacing w:line="276" w:lineRule="auto"/>
        <w:ind w:left="708"/>
        <w:rPr>
          <w:rFonts w:asciiTheme="minorHAnsi" w:hAnsiTheme="minorHAnsi" w:cstheme="minorHAnsi"/>
          <w:sz w:val="22"/>
          <w:szCs w:val="22"/>
        </w:rPr>
      </w:pPr>
      <w:r w:rsidRPr="00662F7D">
        <w:rPr>
          <w:rFonts w:asciiTheme="minorHAnsi" w:hAnsiTheme="minorHAnsi" w:cstheme="minorHAnsi"/>
          <w:bCs/>
          <w:sz w:val="22"/>
          <w:szCs w:val="22"/>
        </w:rPr>
        <w:t xml:space="preserve">Szczegółowy zakres </w:t>
      </w:r>
      <w:r w:rsidR="00265E63" w:rsidRPr="00662F7D">
        <w:rPr>
          <w:rFonts w:asciiTheme="minorHAnsi" w:hAnsiTheme="minorHAnsi" w:cstheme="minorHAnsi"/>
          <w:bCs/>
          <w:sz w:val="22"/>
          <w:szCs w:val="22"/>
        </w:rPr>
        <w:t>robót -</w:t>
      </w:r>
      <w:r w:rsidR="006875B4" w:rsidRPr="00662F7D">
        <w:rPr>
          <w:rFonts w:asciiTheme="minorHAnsi" w:hAnsiTheme="minorHAnsi" w:cstheme="minorHAnsi"/>
          <w:bCs/>
          <w:sz w:val="22"/>
          <w:szCs w:val="22"/>
        </w:rPr>
        <w:t xml:space="preserve"> </w:t>
      </w:r>
      <w:r w:rsidR="00C15735" w:rsidRPr="00662F7D">
        <w:rPr>
          <w:rFonts w:asciiTheme="minorHAnsi" w:hAnsiTheme="minorHAnsi" w:cstheme="minorHAnsi"/>
          <w:b/>
          <w:bCs/>
          <w:sz w:val="22"/>
          <w:szCs w:val="22"/>
        </w:rPr>
        <w:t>Z</w:t>
      </w:r>
      <w:r w:rsidR="006875B4" w:rsidRPr="00662F7D">
        <w:rPr>
          <w:rFonts w:asciiTheme="minorHAnsi" w:hAnsiTheme="minorHAnsi" w:cstheme="minorHAnsi"/>
          <w:b/>
          <w:bCs/>
          <w:sz w:val="22"/>
          <w:szCs w:val="22"/>
        </w:rPr>
        <w:t xml:space="preserve">ałącznik nr 1a </w:t>
      </w:r>
      <w:r w:rsidR="006875B4" w:rsidRPr="00662F7D">
        <w:rPr>
          <w:rFonts w:asciiTheme="minorHAnsi" w:hAnsiTheme="minorHAnsi" w:cstheme="minorHAnsi"/>
          <w:bCs/>
          <w:sz w:val="22"/>
          <w:szCs w:val="22"/>
        </w:rPr>
        <w:t xml:space="preserve">do SWZ </w:t>
      </w:r>
    </w:p>
    <w:p w14:paraId="4D6531FA" w14:textId="07E6F7AC" w:rsidR="000859E6" w:rsidRPr="00662F7D" w:rsidRDefault="00E13F20">
      <w:pPr>
        <w:pStyle w:val="Akapitzlist"/>
        <w:numPr>
          <w:ilvl w:val="0"/>
          <w:numId w:val="35"/>
        </w:numPr>
        <w:tabs>
          <w:tab w:val="left" w:pos="567"/>
        </w:tabs>
        <w:spacing w:line="276" w:lineRule="auto"/>
        <w:ind w:left="708"/>
        <w:rPr>
          <w:rFonts w:asciiTheme="minorHAnsi" w:hAnsiTheme="minorHAnsi" w:cstheme="minorHAnsi"/>
          <w:sz w:val="22"/>
          <w:szCs w:val="22"/>
        </w:rPr>
      </w:pPr>
      <w:r w:rsidRPr="00662F7D">
        <w:rPr>
          <w:rFonts w:asciiTheme="minorHAnsi" w:hAnsiTheme="minorHAnsi" w:cstheme="minorHAnsi"/>
          <w:b/>
          <w:color w:val="000000"/>
          <w:kern w:val="1"/>
          <w:sz w:val="22"/>
          <w:szCs w:val="22"/>
          <w:lang w:eastAsia="x-none"/>
        </w:rPr>
        <w:t>Dołączone</w:t>
      </w:r>
      <w:r w:rsidRPr="00662F7D">
        <w:rPr>
          <w:rFonts w:asciiTheme="minorHAnsi" w:hAnsiTheme="minorHAnsi" w:cstheme="minorHAnsi"/>
          <w:b/>
          <w:color w:val="000000"/>
          <w:kern w:val="1"/>
          <w:sz w:val="22"/>
          <w:szCs w:val="22"/>
          <w:lang w:val="x-none" w:eastAsia="x-none"/>
        </w:rPr>
        <w:t xml:space="preserve"> przedmiary</w:t>
      </w:r>
      <w:r w:rsidRPr="00662F7D">
        <w:rPr>
          <w:rFonts w:asciiTheme="minorHAnsi" w:hAnsiTheme="minorHAnsi" w:cstheme="minorHAnsi"/>
          <w:b/>
          <w:color w:val="000000"/>
          <w:kern w:val="1"/>
          <w:sz w:val="22"/>
          <w:szCs w:val="22"/>
          <w:lang w:eastAsia="x-none"/>
        </w:rPr>
        <w:t xml:space="preserve"> </w:t>
      </w:r>
      <w:r w:rsidRPr="00662F7D">
        <w:rPr>
          <w:rFonts w:asciiTheme="minorHAnsi" w:hAnsiTheme="minorHAnsi" w:cstheme="minorHAnsi"/>
          <w:b/>
          <w:color w:val="000000"/>
          <w:kern w:val="1"/>
          <w:sz w:val="22"/>
          <w:szCs w:val="22"/>
          <w:lang w:val="x-none" w:eastAsia="x-none"/>
        </w:rPr>
        <w:t>robót</w:t>
      </w:r>
      <w:r w:rsidR="00B7628A">
        <w:rPr>
          <w:rFonts w:asciiTheme="minorHAnsi" w:hAnsiTheme="minorHAnsi" w:cstheme="minorHAnsi"/>
          <w:b/>
          <w:color w:val="000000"/>
          <w:kern w:val="1"/>
          <w:sz w:val="22"/>
          <w:szCs w:val="22"/>
          <w:lang w:val="x-none" w:eastAsia="x-none"/>
        </w:rPr>
        <w:t xml:space="preserve"> </w:t>
      </w:r>
      <w:r w:rsidRPr="00662F7D">
        <w:rPr>
          <w:rFonts w:asciiTheme="minorHAnsi" w:hAnsiTheme="minorHAnsi" w:cstheme="minorHAnsi"/>
          <w:b/>
          <w:color w:val="000000"/>
          <w:kern w:val="1"/>
          <w:sz w:val="22"/>
          <w:szCs w:val="22"/>
          <w:lang w:val="x-none" w:eastAsia="x-none"/>
        </w:rPr>
        <w:t>stanowią jedynie materiał pomocniczy do skalkulowania całkowitej wartości zamówienia</w:t>
      </w:r>
      <w:r w:rsidRPr="00662F7D">
        <w:rPr>
          <w:rFonts w:asciiTheme="minorHAnsi" w:hAnsiTheme="minorHAnsi" w:cstheme="minorHAnsi"/>
          <w:color w:val="000000"/>
          <w:kern w:val="1"/>
          <w:sz w:val="22"/>
          <w:szCs w:val="22"/>
          <w:lang w:val="x-none" w:eastAsia="x-none"/>
        </w:rPr>
        <w:t xml:space="preserve">. W przypadku nie uwzględnienia w przedmiarach części robót, Wykonawca winien uwzględnić je w swojej ofercie. </w:t>
      </w:r>
      <w:r w:rsidRPr="00662F7D">
        <w:rPr>
          <w:rFonts w:asciiTheme="minorHAnsi" w:hAnsiTheme="minorHAnsi" w:cstheme="minorHAnsi"/>
          <w:color w:val="000000"/>
          <w:kern w:val="1"/>
          <w:sz w:val="22"/>
          <w:szCs w:val="22"/>
          <w:lang w:eastAsia="x-none"/>
        </w:rPr>
        <w:t xml:space="preserve">Wykonawca </w:t>
      </w:r>
      <w:r w:rsidRPr="00662F7D">
        <w:rPr>
          <w:rFonts w:asciiTheme="minorHAnsi" w:hAnsiTheme="minorHAnsi" w:cstheme="minorHAnsi"/>
          <w:color w:val="000000"/>
          <w:kern w:val="1"/>
          <w:sz w:val="22"/>
          <w:szCs w:val="22"/>
          <w:lang w:val="x-none" w:eastAsia="x-none"/>
        </w:rPr>
        <w:t xml:space="preserve">winien we własnym zakresie opracować przedmiary robót i kosztorysy ofertowe we wszystkich branżach objętych </w:t>
      </w:r>
      <w:r w:rsidRPr="00662F7D">
        <w:rPr>
          <w:rFonts w:asciiTheme="minorHAnsi" w:hAnsiTheme="minorHAnsi" w:cstheme="minorHAnsi"/>
          <w:color w:val="000000"/>
          <w:kern w:val="1"/>
          <w:sz w:val="22"/>
          <w:szCs w:val="22"/>
          <w:lang w:eastAsia="x-none"/>
        </w:rPr>
        <w:t>zamówieniem</w:t>
      </w:r>
      <w:r w:rsidRPr="00662F7D">
        <w:rPr>
          <w:rFonts w:asciiTheme="minorHAnsi" w:hAnsiTheme="minorHAnsi" w:cstheme="minorHAnsi"/>
          <w:color w:val="000000"/>
          <w:kern w:val="1"/>
          <w:sz w:val="22"/>
          <w:szCs w:val="22"/>
          <w:lang w:val="x-none" w:eastAsia="x-none"/>
        </w:rPr>
        <w:t>.</w:t>
      </w:r>
      <w:bookmarkEnd w:id="0"/>
    </w:p>
    <w:p w14:paraId="6EA9C4E3" w14:textId="35FE2D92" w:rsidR="000859E6" w:rsidRPr="00662F7D" w:rsidRDefault="000B4B47" w:rsidP="00E41E2D">
      <w:pPr>
        <w:pStyle w:val="Akapitzlist"/>
        <w:numPr>
          <w:ilvl w:val="0"/>
          <w:numId w:val="34"/>
        </w:numPr>
        <w:spacing w:line="276" w:lineRule="auto"/>
        <w:rPr>
          <w:rFonts w:asciiTheme="minorHAnsi" w:hAnsiTheme="minorHAnsi" w:cstheme="minorHAnsi"/>
          <w:sz w:val="22"/>
          <w:szCs w:val="22"/>
        </w:rPr>
      </w:pPr>
      <w:r w:rsidRPr="00431A27">
        <w:rPr>
          <w:rFonts w:ascii="Calibri" w:hAnsi="Calibri" w:cs="Calibri"/>
          <w:sz w:val="22"/>
          <w:szCs w:val="22"/>
        </w:rPr>
        <w:t xml:space="preserve">Zamawiający </w:t>
      </w:r>
      <w:r w:rsidR="00E41E2D" w:rsidRPr="00E41E2D">
        <w:rPr>
          <w:rFonts w:ascii="Calibri" w:hAnsi="Calibri" w:cs="Calibri"/>
          <w:b/>
          <w:bCs/>
          <w:sz w:val="22"/>
          <w:szCs w:val="22"/>
        </w:rPr>
        <w:t xml:space="preserve">nie </w:t>
      </w:r>
      <w:r w:rsidRPr="00E41E2D">
        <w:rPr>
          <w:rFonts w:ascii="Calibri" w:hAnsi="Calibri" w:cs="Calibri"/>
          <w:b/>
          <w:bCs/>
          <w:sz w:val="22"/>
          <w:szCs w:val="22"/>
        </w:rPr>
        <w:t>przewiduje przeprowadzeni</w:t>
      </w:r>
      <w:r w:rsidR="00E41E2D" w:rsidRPr="00E41E2D">
        <w:rPr>
          <w:rFonts w:ascii="Calibri" w:hAnsi="Calibri" w:cs="Calibri"/>
          <w:b/>
          <w:bCs/>
          <w:sz w:val="22"/>
          <w:szCs w:val="22"/>
        </w:rPr>
        <w:t>a</w:t>
      </w:r>
      <w:r w:rsidRPr="00E41E2D">
        <w:rPr>
          <w:rFonts w:ascii="Calibri" w:hAnsi="Calibri" w:cs="Calibri"/>
          <w:b/>
          <w:bCs/>
          <w:sz w:val="22"/>
          <w:szCs w:val="22"/>
        </w:rPr>
        <w:t xml:space="preserve"> wizji lokalnej</w:t>
      </w:r>
      <w:r w:rsidRPr="00431A27">
        <w:rPr>
          <w:rFonts w:ascii="Calibri" w:hAnsi="Calibri" w:cs="Calibri"/>
          <w:sz w:val="22"/>
          <w:szCs w:val="22"/>
        </w:rPr>
        <w:t xml:space="preserve">. </w:t>
      </w:r>
    </w:p>
    <w:p w14:paraId="13AFEC3C" w14:textId="4900D449" w:rsidR="00E17737" w:rsidRPr="00E17737" w:rsidRDefault="00A17DDD">
      <w:pPr>
        <w:pStyle w:val="Akapitzlist"/>
        <w:numPr>
          <w:ilvl w:val="0"/>
          <w:numId w:val="34"/>
        </w:numPr>
        <w:tabs>
          <w:tab w:val="left" w:pos="567"/>
        </w:tabs>
        <w:spacing w:line="276" w:lineRule="auto"/>
        <w:ind w:left="207" w:hanging="207"/>
        <w:rPr>
          <w:rFonts w:asciiTheme="minorHAnsi" w:hAnsiTheme="minorHAnsi" w:cstheme="minorHAnsi"/>
          <w:sz w:val="22"/>
          <w:szCs w:val="22"/>
        </w:rPr>
      </w:pPr>
      <w:r w:rsidRPr="00662F7D">
        <w:rPr>
          <w:rFonts w:asciiTheme="minorHAnsi" w:eastAsia="Times New Roman" w:hAnsiTheme="minorHAnsi" w:cstheme="minorHAnsi"/>
          <w:bCs/>
          <w:sz w:val="22"/>
          <w:szCs w:val="22"/>
          <w:lang w:eastAsia="pl-PL"/>
        </w:rPr>
        <w:t xml:space="preserve">Wymagany okres </w:t>
      </w:r>
      <w:r w:rsidR="002F5AF7">
        <w:rPr>
          <w:rFonts w:asciiTheme="minorHAnsi" w:eastAsia="Times New Roman" w:hAnsiTheme="minorHAnsi" w:cstheme="minorHAnsi"/>
          <w:bCs/>
          <w:sz w:val="22"/>
          <w:szCs w:val="22"/>
          <w:lang w:eastAsia="pl-PL"/>
        </w:rPr>
        <w:t xml:space="preserve">rękojmi i </w:t>
      </w:r>
      <w:r w:rsidRPr="00662F7D">
        <w:rPr>
          <w:rFonts w:asciiTheme="minorHAnsi" w:eastAsia="Times New Roman" w:hAnsiTheme="minorHAnsi" w:cstheme="minorHAnsi"/>
          <w:bCs/>
          <w:sz w:val="22"/>
          <w:szCs w:val="22"/>
          <w:lang w:eastAsia="pl-PL"/>
        </w:rPr>
        <w:t>gwarancji:</w:t>
      </w:r>
      <w:r w:rsidRPr="00662F7D">
        <w:rPr>
          <w:rFonts w:asciiTheme="minorHAnsi" w:eastAsia="Times New Roman" w:hAnsiTheme="minorHAnsi" w:cstheme="minorHAnsi"/>
          <w:b/>
          <w:sz w:val="22"/>
          <w:szCs w:val="22"/>
          <w:lang w:eastAsia="pl-PL"/>
        </w:rPr>
        <w:t xml:space="preserve"> </w:t>
      </w:r>
      <w:r w:rsidR="002F5AF7">
        <w:rPr>
          <w:rFonts w:asciiTheme="minorHAnsi" w:eastAsia="Times New Roman" w:hAnsiTheme="minorHAnsi" w:cstheme="minorHAnsi"/>
          <w:b/>
          <w:sz w:val="22"/>
          <w:szCs w:val="22"/>
          <w:lang w:eastAsia="pl-PL"/>
        </w:rPr>
        <w:t>60</w:t>
      </w:r>
      <w:r w:rsidRPr="00662F7D">
        <w:rPr>
          <w:rFonts w:asciiTheme="minorHAnsi" w:eastAsia="Times New Roman" w:hAnsiTheme="minorHAnsi" w:cstheme="minorHAnsi"/>
          <w:b/>
          <w:sz w:val="22"/>
          <w:szCs w:val="22"/>
          <w:lang w:eastAsia="pl-PL"/>
        </w:rPr>
        <w:t xml:space="preserve"> miesięcy</w:t>
      </w:r>
      <w:r w:rsidR="00903955" w:rsidRPr="00662F7D">
        <w:rPr>
          <w:rFonts w:asciiTheme="minorHAnsi" w:eastAsia="Times New Roman" w:hAnsiTheme="minorHAnsi" w:cstheme="minorHAnsi"/>
          <w:b/>
          <w:sz w:val="22"/>
          <w:szCs w:val="22"/>
          <w:lang w:eastAsia="pl-PL"/>
        </w:rPr>
        <w:t xml:space="preserve"> </w:t>
      </w:r>
      <w:r w:rsidR="00903955" w:rsidRPr="00662F7D">
        <w:rPr>
          <w:rFonts w:asciiTheme="minorHAnsi" w:eastAsia="Times New Roman" w:hAnsiTheme="minorHAnsi" w:cstheme="minorHAnsi"/>
          <w:sz w:val="22"/>
          <w:szCs w:val="22"/>
          <w:lang w:eastAsia="pl-PL"/>
        </w:rPr>
        <w:t xml:space="preserve">licząc od daty podpisania protokołu </w:t>
      </w:r>
      <w:r w:rsidR="000859E6" w:rsidRPr="00662F7D">
        <w:rPr>
          <w:rFonts w:asciiTheme="minorHAnsi" w:eastAsia="Times New Roman" w:hAnsiTheme="minorHAnsi" w:cstheme="minorHAnsi"/>
          <w:sz w:val="22"/>
          <w:szCs w:val="22"/>
          <w:lang w:eastAsia="pl-PL"/>
        </w:rPr>
        <w:t xml:space="preserve">odbioru </w:t>
      </w:r>
      <w:r w:rsidR="00903955" w:rsidRPr="00662F7D">
        <w:rPr>
          <w:rFonts w:asciiTheme="minorHAnsi" w:eastAsia="Times New Roman" w:hAnsiTheme="minorHAnsi" w:cstheme="minorHAnsi"/>
          <w:sz w:val="22"/>
          <w:szCs w:val="22"/>
          <w:lang w:eastAsia="pl-PL"/>
        </w:rPr>
        <w:t>końcowego</w:t>
      </w:r>
      <w:r w:rsidR="00D838BE" w:rsidRPr="00662F7D">
        <w:rPr>
          <w:rFonts w:asciiTheme="minorHAnsi" w:eastAsia="Times New Roman" w:hAnsiTheme="minorHAnsi" w:cstheme="minorHAnsi"/>
          <w:sz w:val="22"/>
          <w:szCs w:val="22"/>
          <w:lang w:eastAsia="pl-PL"/>
        </w:rPr>
        <w:t>.</w:t>
      </w:r>
    </w:p>
    <w:p w14:paraId="13D2ED8D" w14:textId="722F17C6" w:rsidR="00A17DDD" w:rsidRPr="00E17737" w:rsidRDefault="00A17DDD">
      <w:pPr>
        <w:pStyle w:val="Akapitzlist"/>
        <w:numPr>
          <w:ilvl w:val="0"/>
          <w:numId w:val="34"/>
        </w:numPr>
        <w:tabs>
          <w:tab w:val="left" w:pos="567"/>
        </w:tabs>
        <w:spacing w:line="276" w:lineRule="auto"/>
        <w:ind w:left="207" w:hanging="207"/>
        <w:rPr>
          <w:rFonts w:asciiTheme="minorHAnsi" w:hAnsiTheme="minorHAnsi" w:cstheme="minorHAnsi"/>
          <w:sz w:val="22"/>
          <w:szCs w:val="22"/>
        </w:rPr>
      </w:pPr>
      <w:r w:rsidRPr="00E17737">
        <w:rPr>
          <w:rFonts w:asciiTheme="minorHAnsi" w:hAnsiTheme="minorHAnsi" w:cstheme="minorHAnsi"/>
          <w:sz w:val="22"/>
          <w:szCs w:val="22"/>
        </w:rPr>
        <w:t xml:space="preserve">Rozwiązania równoważne: </w:t>
      </w:r>
    </w:p>
    <w:p w14:paraId="3F9BDCA7" w14:textId="77777777" w:rsidR="00FC4465" w:rsidRPr="00662F7D" w:rsidRDefault="00A17DDD">
      <w:pPr>
        <w:pStyle w:val="Akapitzlist"/>
        <w:numPr>
          <w:ilvl w:val="0"/>
          <w:numId w:val="36"/>
        </w:numPr>
        <w:spacing w:line="276" w:lineRule="auto"/>
        <w:ind w:left="708"/>
        <w:rPr>
          <w:rFonts w:asciiTheme="minorHAnsi" w:hAnsiTheme="minorHAnsi" w:cstheme="minorHAnsi"/>
          <w:sz w:val="22"/>
          <w:szCs w:val="22"/>
        </w:rPr>
      </w:pPr>
      <w:r w:rsidRPr="00662F7D">
        <w:rPr>
          <w:rFonts w:asciiTheme="minorHAnsi" w:hAnsiTheme="minorHAnsi" w:cstheme="minorHAnsi"/>
          <w:sz w:val="22"/>
          <w:szCs w:val="22"/>
        </w:rPr>
        <w:t xml:space="preserve">w przypadku, gdy w opisie przedmiotu zamówienia zawarto znaki towarowe, patenty lub pochodzenie, źródło lub szczególny proces, który charakteryzuje produkty lub usługi dostarczane przez konkretnego Wykonawcę, </w:t>
      </w:r>
    </w:p>
    <w:p w14:paraId="1DEFF1F9" w14:textId="596CC5B0" w:rsidR="00A17DDD" w:rsidRPr="00662F7D" w:rsidRDefault="00A17DDD">
      <w:pPr>
        <w:pStyle w:val="Akapitzlist"/>
        <w:numPr>
          <w:ilvl w:val="0"/>
          <w:numId w:val="36"/>
        </w:numPr>
        <w:spacing w:line="276" w:lineRule="auto"/>
        <w:ind w:left="708"/>
        <w:rPr>
          <w:rFonts w:asciiTheme="minorHAnsi" w:hAnsiTheme="minorHAnsi" w:cstheme="minorHAnsi"/>
          <w:sz w:val="22"/>
          <w:szCs w:val="22"/>
        </w:rPr>
      </w:pPr>
      <w:r w:rsidRPr="00662F7D">
        <w:rPr>
          <w:rFonts w:asciiTheme="minorHAnsi" w:hAnsiTheme="minorHAnsi" w:cstheme="minorHAnsi"/>
          <w:sz w:val="22"/>
          <w:szCs w:val="22"/>
        </w:rPr>
        <w:t>Zamawiający wskazuje kryteria stosowane w celu oceny równoważności w dokumentacji postępowania;</w:t>
      </w:r>
    </w:p>
    <w:p w14:paraId="19229655" w14:textId="77777777" w:rsidR="00A17DDD" w:rsidRPr="00662F7D" w:rsidRDefault="00A17DDD">
      <w:pPr>
        <w:pStyle w:val="Akapitzlist"/>
        <w:numPr>
          <w:ilvl w:val="0"/>
          <w:numId w:val="36"/>
        </w:numPr>
        <w:spacing w:line="276" w:lineRule="auto"/>
        <w:ind w:left="708"/>
        <w:rPr>
          <w:rFonts w:asciiTheme="minorHAnsi" w:hAnsiTheme="minorHAnsi" w:cstheme="minorHAnsi"/>
          <w:sz w:val="22"/>
          <w:szCs w:val="22"/>
        </w:rPr>
      </w:pPr>
      <w:r w:rsidRPr="00662F7D">
        <w:rPr>
          <w:rFonts w:asciiTheme="minorHAnsi" w:hAnsiTheme="minorHAnsi" w:cstheme="minorHAnsi"/>
          <w:sz w:val="22"/>
          <w:szCs w:val="22"/>
        </w:rPr>
        <w:t xml:space="preserve">w przypadku, gdy opis przedmiotu zamówienia odnosi się do norm, ocen technicznych, Specyfikacji technicznych i systemów referencji technicznych, o których mowa w art. 101 ust. 1 pkt 2 oraz ust.3 ustawy Pzp, Zamawiający dopuszcza rozwiązania równoważne opisywanym; </w:t>
      </w:r>
    </w:p>
    <w:p w14:paraId="5EEDE92F" w14:textId="42B2A5BC" w:rsidR="00A17DDD" w:rsidRPr="00662F7D" w:rsidRDefault="00A17DDD">
      <w:pPr>
        <w:pStyle w:val="Akapitzlist"/>
        <w:numPr>
          <w:ilvl w:val="0"/>
          <w:numId w:val="36"/>
        </w:numPr>
        <w:spacing w:line="276" w:lineRule="auto"/>
        <w:ind w:left="708"/>
        <w:rPr>
          <w:rFonts w:asciiTheme="minorHAnsi" w:hAnsiTheme="minorHAnsi" w:cstheme="minorHAnsi"/>
          <w:sz w:val="22"/>
          <w:szCs w:val="22"/>
        </w:rPr>
      </w:pPr>
      <w:r w:rsidRPr="00662F7D">
        <w:rPr>
          <w:rFonts w:asciiTheme="minorHAnsi" w:hAnsiTheme="minorHAnsi" w:cstheme="minorHAnsi"/>
          <w:sz w:val="22"/>
          <w:szCs w:val="22"/>
        </w:rPr>
        <w:t>Wykonawca zobowiązany jest udowodnić w ofercie, w szczególności za pomocą przedmiotowych środków dowodowych, o których mowa w art. 104-106 ustawy Pzp, że proponowane rozwiązania w równoważnym stopniu spełniają wymagania określone w opisie przedmiotu zamówienia;</w:t>
      </w:r>
    </w:p>
    <w:p w14:paraId="2E190099" w14:textId="77777777" w:rsidR="000859E6" w:rsidRPr="00662F7D" w:rsidRDefault="00A17DDD">
      <w:pPr>
        <w:pStyle w:val="Akapitzlist"/>
        <w:numPr>
          <w:ilvl w:val="0"/>
          <w:numId w:val="36"/>
        </w:numPr>
        <w:spacing w:line="276" w:lineRule="auto"/>
        <w:ind w:left="708"/>
        <w:rPr>
          <w:rFonts w:asciiTheme="minorHAnsi" w:hAnsiTheme="minorHAnsi" w:cstheme="minorHAnsi"/>
          <w:sz w:val="22"/>
          <w:szCs w:val="22"/>
        </w:rPr>
      </w:pPr>
      <w:r w:rsidRPr="00662F7D">
        <w:rPr>
          <w:rFonts w:asciiTheme="minorHAnsi" w:hAnsiTheme="minorHAnsi" w:cstheme="minorHAnsi"/>
          <w:sz w:val="22"/>
          <w:szCs w:val="22"/>
        </w:rPr>
        <w:t>w przypadku gdy opis przedmiotu zamówienia odnosi się do wymagań dotyczących wydajności lub funkcjonalności, o których mowa w art. 101 ust. 1 pkt 1 ustawy Pzp, Wykonawca zobowiązany jest udowodnić w ofercie, w szczególności za pomocą przedmiotowych środków dowodowych, o których mowa w art. 104-106 ustawy Pzp, że obiekt budowlany, dostawa lub usługa, spełniają wymagania dotyczące wydajności lub funkcjonalności określone przez Zamawiającego.</w:t>
      </w:r>
    </w:p>
    <w:p w14:paraId="5C5433B4" w14:textId="486F1638" w:rsidR="000B1143" w:rsidRPr="00662F7D" w:rsidRDefault="001C0D4B" w:rsidP="00880139">
      <w:pPr>
        <w:pStyle w:val="Nagwek2"/>
        <w:rPr>
          <w:highlight w:val="yellow"/>
        </w:rPr>
      </w:pPr>
      <w:r>
        <w:t>V. Termin wykonania zamówienia</w:t>
      </w:r>
    </w:p>
    <w:p w14:paraId="21165447" w14:textId="7B983BBB" w:rsidR="00947F4D" w:rsidRPr="00662F7D" w:rsidRDefault="00947F4D">
      <w:pPr>
        <w:pStyle w:val="Akapitzlist"/>
        <w:numPr>
          <w:ilvl w:val="1"/>
          <w:numId w:val="37"/>
        </w:numPr>
        <w:spacing w:line="276" w:lineRule="auto"/>
        <w:ind w:left="284" w:hanging="284"/>
        <w:rPr>
          <w:rFonts w:asciiTheme="minorHAnsi" w:hAnsiTheme="minorHAnsi" w:cstheme="minorHAnsi"/>
          <w:sz w:val="22"/>
          <w:szCs w:val="22"/>
        </w:rPr>
      </w:pPr>
      <w:r w:rsidRPr="00662F7D">
        <w:rPr>
          <w:rFonts w:asciiTheme="minorHAnsi" w:hAnsiTheme="minorHAnsi" w:cstheme="minorHAnsi"/>
          <w:sz w:val="22"/>
          <w:szCs w:val="22"/>
        </w:rPr>
        <w:t>Termin wykonania</w:t>
      </w:r>
      <w:r w:rsidR="00AE7275" w:rsidRPr="00662F7D">
        <w:rPr>
          <w:rFonts w:asciiTheme="minorHAnsi" w:hAnsiTheme="minorHAnsi" w:cstheme="minorHAnsi"/>
          <w:sz w:val="22"/>
          <w:szCs w:val="22"/>
        </w:rPr>
        <w:t xml:space="preserve"> zam</w:t>
      </w:r>
      <w:r w:rsidR="00D838BE" w:rsidRPr="00662F7D">
        <w:rPr>
          <w:rFonts w:asciiTheme="minorHAnsi" w:hAnsiTheme="minorHAnsi" w:cstheme="minorHAnsi"/>
          <w:sz w:val="22"/>
          <w:szCs w:val="22"/>
        </w:rPr>
        <w:t>ówienia</w:t>
      </w:r>
      <w:r w:rsidRPr="00662F7D">
        <w:rPr>
          <w:rFonts w:asciiTheme="minorHAnsi" w:hAnsiTheme="minorHAnsi" w:cstheme="minorHAnsi"/>
          <w:sz w:val="22"/>
          <w:szCs w:val="22"/>
        </w:rPr>
        <w:t xml:space="preserve">: </w:t>
      </w:r>
      <w:bookmarkStart w:id="1" w:name="_Hlk190175361"/>
      <w:r w:rsidR="00D838BE" w:rsidRPr="00662F7D">
        <w:rPr>
          <w:rFonts w:asciiTheme="minorHAnsi" w:hAnsiTheme="minorHAnsi" w:cstheme="minorHAnsi"/>
          <w:b/>
          <w:bCs/>
          <w:sz w:val="22"/>
          <w:szCs w:val="22"/>
        </w:rPr>
        <w:t>1</w:t>
      </w:r>
      <w:r w:rsidR="008859F9">
        <w:rPr>
          <w:rFonts w:asciiTheme="minorHAnsi" w:hAnsiTheme="minorHAnsi" w:cstheme="minorHAnsi"/>
          <w:b/>
          <w:bCs/>
          <w:sz w:val="22"/>
          <w:szCs w:val="22"/>
        </w:rPr>
        <w:t>2</w:t>
      </w:r>
      <w:r w:rsidR="00D838BE" w:rsidRPr="00662F7D">
        <w:rPr>
          <w:rFonts w:asciiTheme="minorHAnsi" w:hAnsiTheme="minorHAnsi" w:cstheme="minorHAnsi"/>
          <w:b/>
          <w:bCs/>
          <w:sz w:val="22"/>
          <w:szCs w:val="22"/>
        </w:rPr>
        <w:t>0 dni</w:t>
      </w:r>
      <w:r w:rsidRPr="00662F7D">
        <w:rPr>
          <w:rFonts w:asciiTheme="minorHAnsi" w:hAnsiTheme="minorHAnsi" w:cstheme="minorHAnsi"/>
          <w:sz w:val="22"/>
          <w:szCs w:val="22"/>
        </w:rPr>
        <w:t xml:space="preserve"> od dnia przekazania terenu </w:t>
      </w:r>
      <w:bookmarkEnd w:id="1"/>
      <w:r w:rsidR="002858A9" w:rsidRPr="00662F7D">
        <w:rPr>
          <w:rFonts w:asciiTheme="minorHAnsi" w:hAnsiTheme="minorHAnsi" w:cstheme="minorHAnsi"/>
          <w:sz w:val="22"/>
          <w:szCs w:val="22"/>
        </w:rPr>
        <w:t>budowy.</w:t>
      </w:r>
    </w:p>
    <w:p w14:paraId="70ABD92B" w14:textId="2CAC140A" w:rsidR="00947F4D" w:rsidRPr="00662F7D" w:rsidRDefault="00947F4D">
      <w:pPr>
        <w:pStyle w:val="Akapitzlist"/>
        <w:numPr>
          <w:ilvl w:val="1"/>
          <w:numId w:val="37"/>
        </w:numPr>
        <w:spacing w:line="276" w:lineRule="auto"/>
        <w:ind w:left="284" w:hanging="284"/>
        <w:rPr>
          <w:rFonts w:asciiTheme="minorHAnsi" w:hAnsiTheme="minorHAnsi" w:cstheme="minorHAnsi"/>
          <w:sz w:val="22"/>
          <w:szCs w:val="22"/>
        </w:rPr>
      </w:pPr>
      <w:r w:rsidRPr="00662F7D">
        <w:rPr>
          <w:rFonts w:asciiTheme="minorHAnsi" w:eastAsia="Times New Roman" w:hAnsiTheme="minorHAnsi" w:cstheme="minorHAnsi"/>
          <w:sz w:val="22"/>
          <w:szCs w:val="22"/>
          <w:lang w:eastAsia="pl-PL"/>
        </w:rPr>
        <w:t xml:space="preserve">Zamawiający zobowiązuje się do protokolarnego przekazania Wykonawcy terenu </w:t>
      </w:r>
      <w:r w:rsidR="002858A9" w:rsidRPr="00662F7D">
        <w:rPr>
          <w:rFonts w:asciiTheme="minorHAnsi" w:eastAsia="Times New Roman" w:hAnsiTheme="minorHAnsi" w:cstheme="minorHAnsi"/>
          <w:sz w:val="22"/>
          <w:szCs w:val="22"/>
          <w:lang w:eastAsia="pl-PL"/>
        </w:rPr>
        <w:t>budowy</w:t>
      </w:r>
      <w:r w:rsidRPr="00662F7D">
        <w:rPr>
          <w:rFonts w:asciiTheme="minorHAnsi" w:eastAsia="Times New Roman" w:hAnsiTheme="minorHAnsi" w:cstheme="minorHAnsi"/>
          <w:sz w:val="22"/>
          <w:szCs w:val="22"/>
          <w:lang w:eastAsia="pl-PL"/>
        </w:rPr>
        <w:t xml:space="preserve"> w ciągu: </w:t>
      </w:r>
      <w:r w:rsidR="00AE7275" w:rsidRPr="00662F7D">
        <w:rPr>
          <w:rFonts w:asciiTheme="minorHAnsi" w:eastAsia="Times New Roman" w:hAnsiTheme="minorHAnsi" w:cstheme="minorHAnsi"/>
          <w:b/>
          <w:bCs/>
          <w:sz w:val="22"/>
          <w:szCs w:val="22"/>
          <w:lang w:eastAsia="pl-PL"/>
        </w:rPr>
        <w:t xml:space="preserve">5 </w:t>
      </w:r>
      <w:r w:rsidRPr="00662F7D">
        <w:rPr>
          <w:rFonts w:asciiTheme="minorHAnsi" w:eastAsia="Times New Roman" w:hAnsiTheme="minorHAnsi" w:cstheme="minorHAnsi"/>
          <w:b/>
          <w:bCs/>
          <w:sz w:val="22"/>
          <w:szCs w:val="22"/>
          <w:lang w:eastAsia="pl-PL"/>
        </w:rPr>
        <w:t>dni roboczych</w:t>
      </w:r>
      <w:r w:rsidRPr="00662F7D">
        <w:rPr>
          <w:rFonts w:asciiTheme="minorHAnsi" w:eastAsia="Times New Roman" w:hAnsiTheme="minorHAnsi" w:cstheme="minorHAnsi"/>
          <w:sz w:val="22"/>
          <w:szCs w:val="22"/>
          <w:lang w:eastAsia="pl-PL"/>
        </w:rPr>
        <w:t xml:space="preserve"> od </w:t>
      </w:r>
      <w:r w:rsidR="00D838BE" w:rsidRPr="00662F7D">
        <w:rPr>
          <w:rFonts w:asciiTheme="minorHAnsi" w:eastAsia="Times New Roman" w:hAnsiTheme="minorHAnsi" w:cstheme="minorHAnsi"/>
          <w:sz w:val="22"/>
          <w:szCs w:val="22"/>
          <w:lang w:eastAsia="pl-PL"/>
        </w:rPr>
        <w:t>dnia</w:t>
      </w:r>
      <w:r w:rsidRPr="00662F7D">
        <w:rPr>
          <w:rFonts w:asciiTheme="minorHAnsi" w:eastAsia="Times New Roman" w:hAnsiTheme="minorHAnsi" w:cstheme="minorHAnsi"/>
          <w:sz w:val="22"/>
          <w:szCs w:val="22"/>
          <w:lang w:eastAsia="pl-PL"/>
        </w:rPr>
        <w:t xml:space="preserve"> zawarcia umowy</w:t>
      </w:r>
      <w:r w:rsidR="00D838BE" w:rsidRPr="00662F7D">
        <w:rPr>
          <w:rFonts w:asciiTheme="minorHAnsi" w:eastAsia="Times New Roman" w:hAnsiTheme="minorHAnsi" w:cstheme="minorHAnsi"/>
          <w:sz w:val="22"/>
          <w:szCs w:val="22"/>
          <w:lang w:eastAsia="pl-PL"/>
        </w:rPr>
        <w:t>.</w:t>
      </w:r>
    </w:p>
    <w:p w14:paraId="0BB73B5D" w14:textId="17E9E1A6" w:rsidR="00947F4D" w:rsidRPr="00662F7D" w:rsidRDefault="00947F4D">
      <w:pPr>
        <w:pStyle w:val="Akapitzlist"/>
        <w:numPr>
          <w:ilvl w:val="1"/>
          <w:numId w:val="37"/>
        </w:numPr>
        <w:spacing w:line="276" w:lineRule="auto"/>
        <w:ind w:left="284" w:hanging="284"/>
        <w:rPr>
          <w:rFonts w:asciiTheme="minorHAnsi" w:hAnsiTheme="minorHAnsi" w:cstheme="minorHAnsi"/>
          <w:sz w:val="22"/>
          <w:szCs w:val="22"/>
        </w:rPr>
      </w:pPr>
      <w:r w:rsidRPr="00662F7D">
        <w:rPr>
          <w:rFonts w:asciiTheme="minorHAnsi" w:eastAsia="Times New Roman" w:hAnsiTheme="minorHAnsi" w:cstheme="minorHAnsi"/>
          <w:color w:val="000000"/>
          <w:sz w:val="22"/>
          <w:szCs w:val="22"/>
          <w:lang w:eastAsia="pl-PL"/>
        </w:rPr>
        <w:t>Termin płatności: 30 dni od dnia otrzymania prawidłowo wystawionej faktury.</w:t>
      </w:r>
      <w:r w:rsidRPr="00662F7D">
        <w:rPr>
          <w:rFonts w:asciiTheme="minorHAnsi" w:eastAsia="Calibri" w:hAnsiTheme="minorHAnsi" w:cstheme="minorHAnsi"/>
          <w:color w:val="000000"/>
          <w:sz w:val="22"/>
          <w:szCs w:val="22"/>
          <w:lang w:eastAsia="pl-PL"/>
        </w:rPr>
        <w:t xml:space="preserve"> </w:t>
      </w:r>
      <w:r w:rsidR="001C28DC" w:rsidRPr="00662F7D">
        <w:rPr>
          <w:rFonts w:asciiTheme="minorHAnsi" w:eastAsia="Calibri" w:hAnsiTheme="minorHAnsi" w:cstheme="minorHAnsi"/>
          <w:color w:val="000000"/>
          <w:sz w:val="22"/>
          <w:szCs w:val="22"/>
          <w:lang w:eastAsia="pl-PL"/>
        </w:rPr>
        <w:t xml:space="preserve">Przewiduje się </w:t>
      </w:r>
      <w:r w:rsidR="001C28DC" w:rsidRPr="00662F7D">
        <w:rPr>
          <w:rFonts w:asciiTheme="minorHAnsi" w:eastAsia="Calibri" w:hAnsiTheme="minorHAnsi" w:cstheme="minorHAnsi"/>
          <w:sz w:val="22"/>
          <w:szCs w:val="22"/>
          <w:lang w:eastAsia="pl-PL"/>
        </w:rPr>
        <w:t xml:space="preserve">fakturowanie częściowe (rozliczenie częściowe) </w:t>
      </w:r>
      <w:r w:rsidR="001C28DC" w:rsidRPr="00662F7D">
        <w:rPr>
          <w:rFonts w:asciiTheme="minorHAnsi" w:eastAsia="Times New Roman" w:hAnsiTheme="minorHAnsi" w:cstheme="minorHAnsi"/>
          <w:sz w:val="22"/>
          <w:szCs w:val="22"/>
          <w:lang w:eastAsia="pl-PL"/>
        </w:rPr>
        <w:t xml:space="preserve">na warunkach określonych w </w:t>
      </w:r>
      <w:r w:rsidR="001C28DC" w:rsidRPr="00662F7D">
        <w:rPr>
          <w:rFonts w:asciiTheme="minorHAnsi" w:eastAsia="Times New Roman" w:hAnsiTheme="minorHAnsi" w:cstheme="minorHAnsi"/>
          <w:b/>
          <w:bCs/>
          <w:sz w:val="22"/>
          <w:szCs w:val="22"/>
          <w:lang w:eastAsia="pl-PL"/>
        </w:rPr>
        <w:t xml:space="preserve">Załączniku nr </w:t>
      </w:r>
      <w:r w:rsidR="00121D36" w:rsidRPr="00662F7D">
        <w:rPr>
          <w:rFonts w:asciiTheme="minorHAnsi" w:eastAsia="Times New Roman" w:hAnsiTheme="minorHAnsi" w:cstheme="minorHAnsi"/>
          <w:b/>
          <w:bCs/>
          <w:sz w:val="22"/>
          <w:szCs w:val="22"/>
          <w:lang w:eastAsia="pl-PL"/>
        </w:rPr>
        <w:t>7</w:t>
      </w:r>
      <w:r w:rsidR="001C28DC" w:rsidRPr="00662F7D">
        <w:rPr>
          <w:rFonts w:asciiTheme="minorHAnsi" w:eastAsia="Times New Roman" w:hAnsiTheme="minorHAnsi" w:cstheme="minorHAnsi"/>
          <w:sz w:val="22"/>
          <w:szCs w:val="22"/>
          <w:lang w:eastAsia="pl-PL"/>
        </w:rPr>
        <w:t xml:space="preserve"> do SWZ – Projekt umowy.</w:t>
      </w:r>
    </w:p>
    <w:p w14:paraId="0F6D1244" w14:textId="77777777" w:rsidR="00947F4D" w:rsidRPr="00662F7D" w:rsidRDefault="00947F4D">
      <w:pPr>
        <w:pStyle w:val="Akapitzlist"/>
        <w:numPr>
          <w:ilvl w:val="1"/>
          <w:numId w:val="37"/>
        </w:numPr>
        <w:spacing w:line="276" w:lineRule="auto"/>
        <w:ind w:left="284" w:hanging="284"/>
        <w:rPr>
          <w:rFonts w:asciiTheme="minorHAnsi" w:hAnsiTheme="minorHAnsi" w:cstheme="minorHAnsi"/>
          <w:sz w:val="22"/>
          <w:szCs w:val="22"/>
        </w:rPr>
      </w:pPr>
      <w:r w:rsidRPr="00662F7D">
        <w:rPr>
          <w:rFonts w:asciiTheme="minorHAnsi" w:eastAsia="Times New Roman" w:hAnsiTheme="minorHAnsi" w:cstheme="minorHAnsi"/>
          <w:sz w:val="22"/>
          <w:szCs w:val="22"/>
          <w:lang w:eastAsia="pl-PL"/>
        </w:rPr>
        <w:t>Zamawiający zastosuje mechanizm podzielonej płatności (split payment) zgodnie z ustawą z dnia 11 marca 2004 r. o podatku od towarów i usług (jeśli obowiązek ten będzie wynikał  z powyższej ustawy).</w:t>
      </w:r>
    </w:p>
    <w:p w14:paraId="040CCDF2" w14:textId="77777777" w:rsidR="00D479EA" w:rsidRPr="00662F7D" w:rsidRDefault="00877FEE" w:rsidP="00880139">
      <w:pPr>
        <w:pStyle w:val="Nagwek2"/>
        <w:rPr>
          <w:highlight w:val="yellow"/>
        </w:rPr>
      </w:pPr>
      <w:r>
        <w:t>VI. Podstawy wykluczenia</w:t>
      </w:r>
    </w:p>
    <w:p w14:paraId="433F80F5" w14:textId="77777777" w:rsidR="007E26B1" w:rsidRPr="00662F7D" w:rsidRDefault="007E26B1" w:rsidP="00662F7D">
      <w:pPr>
        <w:tabs>
          <w:tab w:val="left" w:pos="426"/>
        </w:tabs>
        <w:autoSpaceDE w:val="0"/>
        <w:autoSpaceDN w:val="0"/>
        <w:adjustRightInd w:val="0"/>
        <w:spacing w:after="0" w:line="276" w:lineRule="auto"/>
        <w:rPr>
          <w:rFonts w:eastAsiaTheme="minorEastAsia" w:cstheme="minorHAnsi"/>
          <w:b/>
          <w:lang w:bidi="pl-PL"/>
        </w:rPr>
      </w:pPr>
      <w:bookmarkStart w:id="2" w:name="_Hlk63084993"/>
      <w:r w:rsidRPr="00662F7D">
        <w:rPr>
          <w:rFonts w:eastAsiaTheme="minorEastAsia" w:cstheme="minorHAnsi"/>
          <w:b/>
          <w:lang w:bidi="pl-PL"/>
        </w:rPr>
        <w:t>Podstawy wykluczenia, o których mowa w art. 108 ustawy Pzp.</w:t>
      </w:r>
    </w:p>
    <w:p w14:paraId="76430B5F" w14:textId="77777777" w:rsidR="007E26B1" w:rsidRPr="00662F7D" w:rsidRDefault="007E26B1">
      <w:pPr>
        <w:numPr>
          <w:ilvl w:val="0"/>
          <w:numId w:val="38"/>
        </w:numPr>
        <w:tabs>
          <w:tab w:val="left" w:pos="284"/>
        </w:tabs>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Z postępowania o udzielenie zamówienia wyklucza się Wykonawcę, z zastrzeżeniem art. 110 ust. 2 ustawy Pzp:</w:t>
      </w:r>
    </w:p>
    <w:p w14:paraId="05182996" w14:textId="77777777" w:rsidR="007E26B1" w:rsidRPr="00662F7D" w:rsidRDefault="007E26B1">
      <w:pPr>
        <w:numPr>
          <w:ilvl w:val="0"/>
          <w:numId w:val="42"/>
        </w:numPr>
        <w:tabs>
          <w:tab w:val="left" w:pos="284"/>
        </w:tabs>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będącego osobą fizyczną, którego prawomocnie skazano za przestępstwo:</w:t>
      </w:r>
    </w:p>
    <w:p w14:paraId="0B000C87" w14:textId="77777777" w:rsidR="007E26B1" w:rsidRPr="00662F7D" w:rsidRDefault="007E26B1">
      <w:pPr>
        <w:numPr>
          <w:ilvl w:val="0"/>
          <w:numId w:val="39"/>
        </w:numPr>
        <w:tabs>
          <w:tab w:val="left" w:pos="284"/>
        </w:tabs>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udziału w zorganizowanej grupie przestępczej albo związku mającym na celu popełnienie przestępstwa lub przestępstwa skarbowego, o którym mowa w art. 258 Kodeksu karnego,</w:t>
      </w:r>
    </w:p>
    <w:p w14:paraId="1BED50E4" w14:textId="77777777" w:rsidR="007E26B1" w:rsidRPr="00662F7D" w:rsidRDefault="007E26B1">
      <w:pPr>
        <w:numPr>
          <w:ilvl w:val="0"/>
          <w:numId w:val="39"/>
        </w:numPr>
        <w:tabs>
          <w:tab w:val="left" w:pos="284"/>
        </w:tabs>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lastRenderedPageBreak/>
        <w:t>handlu ludźmi, o którym mowa w art. 189a Kodeksu karnego,</w:t>
      </w:r>
    </w:p>
    <w:p w14:paraId="7A44F6FE" w14:textId="77777777" w:rsidR="007E26B1" w:rsidRPr="00662F7D" w:rsidRDefault="007E26B1">
      <w:pPr>
        <w:numPr>
          <w:ilvl w:val="0"/>
          <w:numId w:val="39"/>
        </w:numPr>
        <w:tabs>
          <w:tab w:val="left" w:pos="284"/>
        </w:tabs>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42C46902" w14:textId="77777777" w:rsidR="007E26B1" w:rsidRPr="00662F7D" w:rsidRDefault="007E26B1">
      <w:pPr>
        <w:numPr>
          <w:ilvl w:val="0"/>
          <w:numId w:val="39"/>
        </w:numPr>
        <w:tabs>
          <w:tab w:val="left" w:pos="284"/>
        </w:tabs>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3FD3996" w14:textId="77777777" w:rsidR="007E26B1" w:rsidRPr="00662F7D" w:rsidRDefault="007E26B1">
      <w:pPr>
        <w:numPr>
          <w:ilvl w:val="0"/>
          <w:numId w:val="39"/>
        </w:numPr>
        <w:tabs>
          <w:tab w:val="left" w:pos="284"/>
        </w:tabs>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o charakterze terrorystycznym, o którym mowa w art. 115 § 20 Kodeksu karnego, lub mające na celu popełnienie tego przestępstwa,</w:t>
      </w:r>
    </w:p>
    <w:p w14:paraId="2496EA63" w14:textId="77777777" w:rsidR="007E26B1" w:rsidRPr="00662F7D" w:rsidRDefault="007E26B1">
      <w:pPr>
        <w:numPr>
          <w:ilvl w:val="0"/>
          <w:numId w:val="39"/>
        </w:numPr>
        <w:tabs>
          <w:tab w:val="left" w:pos="284"/>
        </w:tabs>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powierzenia wykonywania pracy małoletniemu cudzoziemcowi, o którym mowa w art. 9 ust. 2 ustawy z dnia 15 czerwca 2012 r. o skutkach powierzania wykonywania pracy cudzoziemcom przebywającym wbrew przepisom na terytorium Rzeczypospolitej Polskiej,</w:t>
      </w:r>
    </w:p>
    <w:p w14:paraId="4CAAA8F6" w14:textId="77777777" w:rsidR="007E26B1" w:rsidRPr="00662F7D" w:rsidRDefault="007E26B1">
      <w:pPr>
        <w:numPr>
          <w:ilvl w:val="0"/>
          <w:numId w:val="39"/>
        </w:numPr>
        <w:tabs>
          <w:tab w:val="left" w:pos="284"/>
        </w:tabs>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4A20CCC5" w14:textId="77777777" w:rsidR="007E26B1" w:rsidRPr="00662F7D" w:rsidRDefault="007E26B1">
      <w:pPr>
        <w:numPr>
          <w:ilvl w:val="0"/>
          <w:numId w:val="39"/>
        </w:numPr>
        <w:tabs>
          <w:tab w:val="left" w:pos="284"/>
        </w:tabs>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 xml:space="preserve">o którym mowa w art. 9 ust. 1 i 3 lub art. 10 ustawy z dnia 15 czerwca 2012 r. o skutkach powierzania </w:t>
      </w:r>
      <w:r w:rsidRPr="00662F7D">
        <w:rPr>
          <w:rFonts w:eastAsiaTheme="minorEastAsia" w:cstheme="minorHAnsi"/>
          <w:bCs/>
          <w:spacing w:val="-2"/>
          <w:lang w:bidi="pl-PL"/>
        </w:rPr>
        <w:t>wykonywania pracy cudzoziemcom przebywającym wbrew przepisom na terytorium Rzeczypospolitej</w:t>
      </w:r>
      <w:r w:rsidRPr="00662F7D">
        <w:rPr>
          <w:rFonts w:eastAsiaTheme="minorEastAsia" w:cstheme="minorHAnsi"/>
          <w:bCs/>
          <w:lang w:bidi="pl-PL"/>
        </w:rPr>
        <w:t xml:space="preserve"> Polskiej lub za odpowiedni czyn zabroniony określony w przepisach prawa obcego;</w:t>
      </w:r>
    </w:p>
    <w:p w14:paraId="675C6E84" w14:textId="77777777" w:rsidR="007E26B1" w:rsidRPr="00662F7D" w:rsidRDefault="007E26B1">
      <w:pPr>
        <w:numPr>
          <w:ilvl w:val="0"/>
          <w:numId w:val="42"/>
        </w:numPr>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ppkt 1;</w:t>
      </w:r>
    </w:p>
    <w:p w14:paraId="6008ACB2" w14:textId="77777777" w:rsidR="007E26B1" w:rsidRPr="00662F7D" w:rsidRDefault="007E26B1">
      <w:pPr>
        <w:numPr>
          <w:ilvl w:val="0"/>
          <w:numId w:val="42"/>
        </w:numPr>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wobec którego wydano prawomocny wyrok sądu lub ostateczną decyzją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7D61456" w14:textId="77777777" w:rsidR="007E26B1" w:rsidRPr="00662F7D" w:rsidRDefault="007E26B1">
      <w:pPr>
        <w:numPr>
          <w:ilvl w:val="0"/>
          <w:numId w:val="42"/>
        </w:numPr>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wobec którego prawomocnie orzeczono zakaz ubiegania się o zamówienia publiczne;</w:t>
      </w:r>
    </w:p>
    <w:p w14:paraId="7AD701C1" w14:textId="63705972" w:rsidR="007E26B1" w:rsidRPr="00662F7D" w:rsidRDefault="007E26B1">
      <w:pPr>
        <w:numPr>
          <w:ilvl w:val="0"/>
          <w:numId w:val="42"/>
        </w:numPr>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 xml:space="preserve">jeżeli Zamawiający może stwierdzić, na podstawie wiarygodnych przesłanek, ze Wykonawca zawarł z innymi Wykonawcami porozumienie mające na celu zakłócenie konkurencji, w </w:t>
      </w:r>
      <w:r w:rsidR="00431A27" w:rsidRPr="00662F7D">
        <w:rPr>
          <w:rFonts w:eastAsiaTheme="minorEastAsia" w:cstheme="minorHAnsi"/>
          <w:bCs/>
          <w:lang w:bidi="pl-PL"/>
        </w:rPr>
        <w:t>szczególności,</w:t>
      </w:r>
      <w:r w:rsidRPr="00662F7D">
        <w:rPr>
          <w:rFonts w:eastAsiaTheme="minorEastAsia" w:cstheme="minorHAnsi"/>
          <w:bCs/>
          <w:lang w:bidi="pl-P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56B3324" w14:textId="77777777" w:rsidR="007E26B1" w:rsidRPr="00662F7D" w:rsidRDefault="007E26B1">
      <w:pPr>
        <w:numPr>
          <w:ilvl w:val="0"/>
          <w:numId w:val="42"/>
        </w:numPr>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C95A075" w14:textId="77777777" w:rsidR="007E26B1" w:rsidRPr="00662F7D" w:rsidRDefault="007E26B1" w:rsidP="00662F7D">
      <w:pPr>
        <w:autoSpaceDE w:val="0"/>
        <w:autoSpaceDN w:val="0"/>
        <w:adjustRightInd w:val="0"/>
        <w:spacing w:after="0" w:line="276" w:lineRule="auto"/>
        <w:rPr>
          <w:rFonts w:eastAsiaTheme="minorEastAsia" w:cstheme="minorHAnsi"/>
          <w:b/>
          <w:lang w:bidi="pl-PL"/>
        </w:rPr>
      </w:pPr>
      <w:r w:rsidRPr="00662F7D">
        <w:rPr>
          <w:rFonts w:eastAsiaTheme="minorEastAsia" w:cstheme="minorHAnsi"/>
          <w:b/>
          <w:lang w:bidi="pl-PL"/>
        </w:rPr>
        <w:lastRenderedPageBreak/>
        <w:t>Podstawy wykluczenia, o których mowa w art. 109 ustawy Pzp.</w:t>
      </w:r>
    </w:p>
    <w:p w14:paraId="33395AB5" w14:textId="77777777" w:rsidR="007E26B1" w:rsidRPr="00662F7D" w:rsidRDefault="007E26B1">
      <w:pPr>
        <w:numPr>
          <w:ilvl w:val="0"/>
          <w:numId w:val="38"/>
        </w:numPr>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Z postępowania o udzielenie zamówienia Zamawiający wykluczy również Wykonawcę, z zastrzeżeniem art. 110 ust. 2 ustawy Pzp:</w:t>
      </w:r>
    </w:p>
    <w:p w14:paraId="3A59A00E" w14:textId="77777777" w:rsidR="007E26B1" w:rsidRPr="00662F7D" w:rsidRDefault="007E26B1" w:rsidP="00662F7D">
      <w:pPr>
        <w:autoSpaceDE w:val="0"/>
        <w:autoSpaceDN w:val="0"/>
        <w:adjustRightInd w:val="0"/>
        <w:spacing w:after="0" w:line="276" w:lineRule="auto"/>
        <w:ind w:left="720"/>
        <w:contextualSpacing/>
        <w:rPr>
          <w:rFonts w:eastAsiaTheme="minorEastAsia" w:cstheme="minorHAnsi"/>
          <w:bCs/>
          <w:lang w:bidi="pl-PL"/>
        </w:rPr>
      </w:pPr>
      <w:r w:rsidRPr="00662F7D">
        <w:rPr>
          <w:rFonts w:eastAsiaTheme="minorEastAsia" w:cstheme="minorHAnsi"/>
          <w:bCs/>
          <w:lang w:bidi="pl-PL"/>
        </w:rPr>
        <w:t>1)  który naruszył obowiązki w dziedzinie ochrony środowiska, prawa socjalnego lub</w:t>
      </w:r>
      <w:r w:rsidRPr="00662F7D">
        <w:rPr>
          <w:rFonts w:eastAsiaTheme="minorEastAsia" w:cstheme="minorHAnsi"/>
          <w:lang w:bidi="pl-PL"/>
        </w:rPr>
        <w:t xml:space="preserve"> prawa pracy (art. 109 ust. 1 pkt. 2 ustawy Pzp):</w:t>
      </w:r>
    </w:p>
    <w:p w14:paraId="1B5E0BCF" w14:textId="77777777" w:rsidR="007E26B1" w:rsidRPr="00662F7D" w:rsidRDefault="007E26B1">
      <w:pPr>
        <w:numPr>
          <w:ilvl w:val="0"/>
          <w:numId w:val="40"/>
        </w:numPr>
        <w:autoSpaceDE w:val="0"/>
        <w:autoSpaceDN w:val="0"/>
        <w:adjustRightInd w:val="0"/>
        <w:spacing w:after="0" w:line="276" w:lineRule="auto"/>
        <w:contextualSpacing/>
        <w:rPr>
          <w:rFonts w:eastAsiaTheme="minorEastAsia" w:cstheme="minorHAnsi"/>
          <w:b/>
          <w:bCs/>
          <w:lang w:bidi="pl-PL"/>
        </w:rPr>
      </w:pPr>
      <w:r w:rsidRPr="00662F7D">
        <w:rPr>
          <w:rFonts w:eastAsiaTheme="minorEastAsia" w:cstheme="minorHAnsi"/>
          <w:lang w:bidi="pl-PL"/>
        </w:rPr>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01F7CC0F" w14:textId="77777777" w:rsidR="007E26B1" w:rsidRPr="00662F7D" w:rsidRDefault="007E26B1">
      <w:pPr>
        <w:numPr>
          <w:ilvl w:val="0"/>
          <w:numId w:val="40"/>
        </w:numPr>
        <w:autoSpaceDE w:val="0"/>
        <w:autoSpaceDN w:val="0"/>
        <w:adjustRightInd w:val="0"/>
        <w:spacing w:after="0" w:line="276" w:lineRule="auto"/>
        <w:contextualSpacing/>
        <w:rPr>
          <w:rFonts w:eastAsiaTheme="minorEastAsia" w:cstheme="minorHAnsi"/>
          <w:b/>
          <w:bCs/>
          <w:lang w:bidi="pl-PL"/>
        </w:rPr>
      </w:pPr>
      <w:r w:rsidRPr="00662F7D">
        <w:rPr>
          <w:rFonts w:eastAsiaTheme="minorEastAsia" w:cstheme="minorHAnsi"/>
          <w:lang w:bidi="pl-PL"/>
        </w:rPr>
        <w:t>będącego osobą fizyczną prawomocnie ukaranego za wykroczenie przeciwko prawom pracownika lub wykroczenie przeciwko środowisku, jeżeli za jego popełnienie wymierzono karę aresztu, ograniczenia wolności lub karę grzywny,</w:t>
      </w:r>
    </w:p>
    <w:p w14:paraId="1A5C1658" w14:textId="77777777" w:rsidR="007E26B1" w:rsidRPr="00662F7D" w:rsidRDefault="007E26B1">
      <w:pPr>
        <w:numPr>
          <w:ilvl w:val="0"/>
          <w:numId w:val="40"/>
        </w:numPr>
        <w:autoSpaceDE w:val="0"/>
        <w:autoSpaceDN w:val="0"/>
        <w:adjustRightInd w:val="0"/>
        <w:spacing w:after="0" w:line="276" w:lineRule="auto"/>
        <w:contextualSpacing/>
        <w:rPr>
          <w:rFonts w:eastAsiaTheme="minorEastAsia" w:cstheme="minorHAnsi"/>
          <w:b/>
          <w:bCs/>
          <w:lang w:bidi="pl-PL"/>
        </w:rPr>
      </w:pPr>
      <w:r w:rsidRPr="00662F7D">
        <w:rPr>
          <w:rFonts w:eastAsiaTheme="minorEastAsia" w:cstheme="minorHAnsi"/>
          <w:lang w:bidi="pl-PL"/>
        </w:rPr>
        <w:t>wobec którego wydano ostateczną decyzję administracyjną o naruszeniu obowiązków wynikających z prawa ochrony środowiska, prawa pracy lub przepisów o zabezpieczeniu społecznym, jeżeli wymierzono tą decyzją karę pieniężną;</w:t>
      </w:r>
    </w:p>
    <w:p w14:paraId="59D1FEF8" w14:textId="77777777" w:rsidR="007E26B1" w:rsidRPr="00662F7D" w:rsidRDefault="007E26B1">
      <w:pPr>
        <w:numPr>
          <w:ilvl w:val="0"/>
          <w:numId w:val="40"/>
        </w:numPr>
        <w:autoSpaceDE w:val="0"/>
        <w:autoSpaceDN w:val="0"/>
        <w:adjustRightInd w:val="0"/>
        <w:spacing w:after="0" w:line="276" w:lineRule="auto"/>
        <w:contextualSpacing/>
        <w:rPr>
          <w:rFonts w:eastAsiaTheme="minorEastAsia" w:cstheme="minorHAnsi"/>
          <w:b/>
          <w:bCs/>
          <w:lang w:bidi="pl-PL"/>
        </w:rPr>
      </w:pPr>
      <w:r w:rsidRPr="00662F7D">
        <w:rPr>
          <w:rFonts w:eastAsiaTheme="minorEastAsia" w:cstheme="minorHAns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1 lit. a lub b </w:t>
      </w:r>
      <w:r w:rsidRPr="00662F7D">
        <w:rPr>
          <w:rFonts w:eastAsiaTheme="minorEastAsia" w:cstheme="minorHAnsi"/>
          <w:lang w:bidi="pl-PL"/>
        </w:rPr>
        <w:t>(art. 109 ust. 1 pkt. 3 ustawy Pzp);</w:t>
      </w:r>
    </w:p>
    <w:p w14:paraId="682F4822" w14:textId="0FE4C9E1" w:rsidR="007E26B1" w:rsidRPr="00662F7D" w:rsidRDefault="007E26B1">
      <w:pPr>
        <w:numPr>
          <w:ilvl w:val="0"/>
          <w:numId w:val="40"/>
        </w:numPr>
        <w:autoSpaceDE w:val="0"/>
        <w:autoSpaceDN w:val="0"/>
        <w:adjustRightInd w:val="0"/>
        <w:spacing w:after="0" w:line="276" w:lineRule="auto"/>
        <w:contextualSpacing/>
        <w:rPr>
          <w:rFonts w:eastAsiaTheme="minorEastAsia" w:cstheme="minorHAnsi"/>
          <w:b/>
          <w:bCs/>
          <w:lang w:bidi="pl-PL"/>
        </w:rPr>
      </w:pPr>
      <w:r w:rsidRPr="00662F7D">
        <w:rPr>
          <w:rFonts w:eastAsiaTheme="minorEastAsia" w:cstheme="minorHAnsi"/>
          <w:color w:val="000000"/>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pkt.8 ustawy Pzp); </w:t>
      </w:r>
    </w:p>
    <w:p w14:paraId="78EF2A99" w14:textId="77777777" w:rsidR="007E26B1" w:rsidRPr="00662F7D" w:rsidRDefault="007E26B1">
      <w:pPr>
        <w:numPr>
          <w:ilvl w:val="0"/>
          <w:numId w:val="40"/>
        </w:numPr>
        <w:autoSpaceDE w:val="0"/>
        <w:autoSpaceDN w:val="0"/>
        <w:adjustRightInd w:val="0"/>
        <w:spacing w:after="0" w:line="276" w:lineRule="auto"/>
        <w:contextualSpacing/>
        <w:rPr>
          <w:rFonts w:eastAsiaTheme="minorEastAsia" w:cstheme="minorHAnsi"/>
          <w:b/>
          <w:bCs/>
          <w:lang w:bidi="pl-PL"/>
        </w:rPr>
      </w:pPr>
      <w:r w:rsidRPr="00662F7D">
        <w:rPr>
          <w:rFonts w:eastAsiaTheme="minorEastAsia" w:cstheme="minorHAnsi"/>
          <w:color w:val="000000"/>
        </w:rPr>
        <w:t>który w wyniku lekkomyślności lub niedbalstwa przedstawił informacje wprowadzające w błąd, co mogło mieć istotny wpływ na decyzje podejmowane przez zamawiającego w postępowaniu o udzielenie zamówienia (art. 109 ust. 1 pkt. 10 ustawy Pzp);</w:t>
      </w:r>
    </w:p>
    <w:p w14:paraId="0A421F27" w14:textId="77777777" w:rsidR="007E26B1" w:rsidRPr="00662F7D" w:rsidRDefault="007E26B1" w:rsidP="00662F7D">
      <w:pPr>
        <w:autoSpaceDE w:val="0"/>
        <w:autoSpaceDN w:val="0"/>
        <w:adjustRightInd w:val="0"/>
        <w:spacing w:after="0" w:line="276" w:lineRule="auto"/>
        <w:rPr>
          <w:rFonts w:eastAsiaTheme="minorEastAsia" w:cstheme="minorHAnsi"/>
          <w:b/>
          <w:bCs/>
        </w:rPr>
      </w:pPr>
      <w:r w:rsidRPr="00662F7D">
        <w:rPr>
          <w:rFonts w:eastAsiaTheme="minorEastAsia" w:cstheme="minorHAnsi"/>
          <w:b/>
          <w:bCs/>
        </w:rPr>
        <w:t xml:space="preserve">Podstawy wykluczenia, o których mowa w art. 7 ust. 1 ustawy z dnia 13 kwietnia 2022r. </w:t>
      </w:r>
      <w:r w:rsidRPr="00662F7D">
        <w:rPr>
          <w:rFonts w:eastAsiaTheme="minorEastAsia" w:cstheme="minorHAnsi"/>
          <w:b/>
          <w:bCs/>
        </w:rPr>
        <w:br/>
        <w:t>o szczególnych rozwiązaniach w zakresie przeciwdziałania wspieraniu agresji na Ukrainę oraz służących ochronie bezpieczeństwa narodowego</w:t>
      </w:r>
    </w:p>
    <w:p w14:paraId="25B1E07B" w14:textId="77777777" w:rsidR="007E26B1" w:rsidRPr="00662F7D" w:rsidRDefault="007E26B1">
      <w:pPr>
        <w:numPr>
          <w:ilvl w:val="0"/>
          <w:numId w:val="38"/>
        </w:numPr>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Z postępowania o udzielenie zamówienia wyklucza się:</w:t>
      </w:r>
    </w:p>
    <w:p w14:paraId="33FD82D6" w14:textId="77777777" w:rsidR="007E26B1" w:rsidRPr="00662F7D" w:rsidRDefault="007E26B1">
      <w:pPr>
        <w:numPr>
          <w:ilvl w:val="0"/>
          <w:numId w:val="41"/>
        </w:numPr>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 xml:space="preserve">wykonawcę oraz uczestnika konkursu wymienionego w wykazach określonych </w:t>
      </w:r>
      <w:r w:rsidRPr="00662F7D">
        <w:rPr>
          <w:rFonts w:eastAsiaTheme="minorEastAsia" w:cstheme="minorHAnsi"/>
          <w:bCs/>
          <w:lang w:bidi="pl-PL"/>
        </w:rPr>
        <w:br/>
        <w:t xml:space="preserve">w rozporządzeniu 765/2006 i rozporządzeniu 269/2014 albo wpisanego na listę na podstawie decyzji w sprawie wpisu na listę rozstrzygającej o zastosowaniu środka, </w:t>
      </w:r>
      <w:r w:rsidRPr="00662F7D">
        <w:rPr>
          <w:rFonts w:eastAsiaTheme="minorEastAsia" w:cstheme="minorHAnsi"/>
          <w:bCs/>
          <w:lang w:bidi="pl-PL"/>
        </w:rPr>
        <w:br/>
        <w:t>o którym mowa w art. 1 pkt 3 ustawy;</w:t>
      </w:r>
    </w:p>
    <w:p w14:paraId="1F910F68" w14:textId="77777777" w:rsidR="007E26B1" w:rsidRPr="00662F7D" w:rsidRDefault="007E26B1">
      <w:pPr>
        <w:numPr>
          <w:ilvl w:val="0"/>
          <w:numId w:val="41"/>
        </w:numPr>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B08BD15" w14:textId="77777777" w:rsidR="007E26B1" w:rsidRPr="00662F7D" w:rsidRDefault="007E26B1">
      <w:pPr>
        <w:numPr>
          <w:ilvl w:val="0"/>
          <w:numId w:val="41"/>
        </w:numPr>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 xml:space="preserve">wykonawcę oraz uczestnika konkursu, którego jednostką dominującą w rozumieniu art. 3 ust. 1 pkt 37 ustawy z dnia 29 września 1994 r. o rachunkowości, jest podmiot wymieniony w wykazach określonych w rozporządzeniu 765/2006 i rozporządzeniu 269/2014 albo wpisany </w:t>
      </w:r>
      <w:r w:rsidRPr="00662F7D">
        <w:rPr>
          <w:rFonts w:eastAsiaTheme="minorEastAsia" w:cstheme="minorHAnsi"/>
          <w:bCs/>
          <w:lang w:bidi="pl-PL"/>
        </w:rPr>
        <w:lastRenderedPageBreak/>
        <w:t>na listę lub będący taką jednostką dominującą od dnia 24 lutego 2022 r., o ile został wpisany na listę na podstawie decyzji w sprawie wpisu na listę rozstrzygającej o zastosowaniu środka, o którym mowa w art. 1 pkt 3 ustawy.</w:t>
      </w:r>
    </w:p>
    <w:p w14:paraId="394AA03A" w14:textId="77777777" w:rsidR="007E26B1" w:rsidRPr="00662F7D" w:rsidRDefault="007E26B1">
      <w:pPr>
        <w:numPr>
          <w:ilvl w:val="0"/>
          <w:numId w:val="38"/>
        </w:numPr>
        <w:autoSpaceDE w:val="0"/>
        <w:autoSpaceDN w:val="0"/>
        <w:adjustRightInd w:val="0"/>
        <w:spacing w:after="0" w:line="276" w:lineRule="auto"/>
        <w:contextualSpacing/>
        <w:rPr>
          <w:rFonts w:eastAsiaTheme="minorEastAsia" w:cstheme="minorHAnsi"/>
          <w:bCs/>
          <w:lang w:bidi="pl-PL"/>
        </w:rPr>
      </w:pPr>
      <w:r w:rsidRPr="00662F7D">
        <w:rPr>
          <w:rFonts w:eastAsiaTheme="minorEastAsia" w:cstheme="minorHAnsi"/>
          <w:bCs/>
          <w:lang w:bidi="pl-PL"/>
        </w:rPr>
        <w:t>Wykonawca może zostać wykluczony przez Zamawiającego na każdym etapie postepowania o udzielenie zamówienia.</w:t>
      </w:r>
    </w:p>
    <w:p w14:paraId="0636F94B" w14:textId="77777777" w:rsidR="00CE459A" w:rsidRPr="00662F7D" w:rsidRDefault="00EE69CF" w:rsidP="00880139">
      <w:pPr>
        <w:pStyle w:val="Nagwek2"/>
        <w:rPr>
          <w:highlight w:val="yellow"/>
        </w:rPr>
      </w:pPr>
      <w:r>
        <w:t>VII. Warunki udziału w postępowaniu</w:t>
      </w:r>
    </w:p>
    <w:p w14:paraId="40500839" w14:textId="77777777" w:rsidR="00A3405B" w:rsidRPr="00662F7D" w:rsidRDefault="00A3405B">
      <w:pPr>
        <w:pStyle w:val="Akapitzlist"/>
        <w:numPr>
          <w:ilvl w:val="1"/>
          <w:numId w:val="18"/>
        </w:numPr>
        <w:tabs>
          <w:tab w:val="left" w:pos="284"/>
        </w:tabs>
        <w:spacing w:line="276" w:lineRule="auto"/>
        <w:ind w:left="284" w:hanging="284"/>
        <w:rPr>
          <w:rFonts w:asciiTheme="minorHAnsi" w:hAnsiTheme="minorHAnsi" w:cstheme="minorHAnsi"/>
          <w:b/>
          <w:sz w:val="22"/>
          <w:szCs w:val="22"/>
        </w:rPr>
      </w:pPr>
      <w:bookmarkStart w:id="3" w:name="_Hlk63154103"/>
      <w:bookmarkEnd w:id="2"/>
      <w:r w:rsidRPr="00662F7D">
        <w:rPr>
          <w:rFonts w:asciiTheme="minorHAnsi" w:eastAsia="Times New Roman" w:hAnsiTheme="minorHAnsi" w:cstheme="minorHAnsi"/>
          <w:color w:val="000000" w:themeColor="text1"/>
          <w:spacing w:val="-1"/>
          <w:sz w:val="22"/>
          <w:szCs w:val="22"/>
        </w:rPr>
        <w:t>O udzielenie zamówienia mogą ubiegać się Wykonawcy, którzy spełniają warunki udziału w postępowaniu dotyczące:</w:t>
      </w:r>
    </w:p>
    <w:p w14:paraId="59583B03" w14:textId="724E77F8" w:rsidR="00A3405B" w:rsidRPr="00662F7D" w:rsidRDefault="00A3405B">
      <w:pPr>
        <w:pStyle w:val="Akapitzlist"/>
        <w:numPr>
          <w:ilvl w:val="3"/>
          <w:numId w:val="18"/>
        </w:numPr>
        <w:tabs>
          <w:tab w:val="left" w:pos="567"/>
        </w:tabs>
        <w:spacing w:line="276" w:lineRule="auto"/>
        <w:ind w:left="142" w:firstLine="142"/>
        <w:rPr>
          <w:rFonts w:asciiTheme="minorHAnsi" w:hAnsiTheme="minorHAnsi" w:cstheme="minorHAnsi"/>
          <w:b/>
          <w:sz w:val="22"/>
          <w:szCs w:val="22"/>
        </w:rPr>
      </w:pPr>
      <w:r w:rsidRPr="00662F7D">
        <w:rPr>
          <w:rFonts w:asciiTheme="minorHAnsi" w:hAnsiTheme="minorHAnsi" w:cstheme="minorHAnsi"/>
          <w:sz w:val="22"/>
          <w:szCs w:val="22"/>
        </w:rPr>
        <w:t xml:space="preserve">zdolności do występowania w obrocie gospodarczym </w:t>
      </w:r>
      <w:r w:rsidR="00E17737" w:rsidRPr="00662F7D">
        <w:rPr>
          <w:rFonts w:asciiTheme="minorHAnsi" w:hAnsiTheme="minorHAnsi" w:cstheme="minorHAnsi"/>
          <w:sz w:val="22"/>
          <w:szCs w:val="22"/>
        </w:rPr>
        <w:t>- nie</w:t>
      </w:r>
      <w:r w:rsidRPr="00662F7D">
        <w:rPr>
          <w:rFonts w:asciiTheme="minorHAnsi" w:hAnsiTheme="minorHAnsi" w:cstheme="minorHAnsi"/>
          <w:sz w:val="22"/>
          <w:szCs w:val="22"/>
        </w:rPr>
        <w:t xml:space="preserve"> dotyczy</w:t>
      </w:r>
    </w:p>
    <w:p w14:paraId="28DCC6CC" w14:textId="77777777" w:rsidR="00A3405B" w:rsidRPr="00662F7D" w:rsidRDefault="00A3405B">
      <w:pPr>
        <w:pStyle w:val="Akapitzlist"/>
        <w:numPr>
          <w:ilvl w:val="3"/>
          <w:numId w:val="18"/>
        </w:numPr>
        <w:spacing w:line="276" w:lineRule="auto"/>
        <w:ind w:left="567" w:hanging="283"/>
        <w:rPr>
          <w:rFonts w:asciiTheme="minorHAnsi" w:hAnsiTheme="minorHAnsi" w:cstheme="minorHAnsi"/>
          <w:b/>
          <w:sz w:val="22"/>
          <w:szCs w:val="22"/>
        </w:rPr>
      </w:pPr>
      <w:r w:rsidRPr="00662F7D">
        <w:rPr>
          <w:rFonts w:asciiTheme="minorHAnsi" w:hAnsiTheme="minorHAnsi" w:cstheme="minorHAnsi"/>
          <w:sz w:val="22"/>
          <w:szCs w:val="22"/>
        </w:rPr>
        <w:t xml:space="preserve">uprawnień do prowadzenia określonej działalności gospodarczej lub zawodowej, o ile wynika to </w:t>
      </w:r>
      <w:r w:rsidRPr="00662F7D">
        <w:rPr>
          <w:rFonts w:asciiTheme="minorHAnsi" w:hAnsiTheme="minorHAnsi" w:cstheme="minorHAnsi"/>
          <w:sz w:val="22"/>
          <w:szCs w:val="22"/>
        </w:rPr>
        <w:br/>
        <w:t xml:space="preserve">z odrębnych przepisów – nie dotyczy </w:t>
      </w:r>
    </w:p>
    <w:p w14:paraId="38C33862" w14:textId="77777777" w:rsidR="00A3405B" w:rsidRPr="00662F7D" w:rsidRDefault="00A3405B">
      <w:pPr>
        <w:pStyle w:val="Akapitzlist"/>
        <w:numPr>
          <w:ilvl w:val="3"/>
          <w:numId w:val="18"/>
        </w:numPr>
        <w:spacing w:line="276" w:lineRule="auto"/>
        <w:ind w:left="567" w:hanging="283"/>
        <w:rPr>
          <w:rFonts w:asciiTheme="minorHAnsi" w:hAnsiTheme="minorHAnsi" w:cstheme="minorHAnsi"/>
          <w:b/>
          <w:sz w:val="22"/>
          <w:szCs w:val="22"/>
        </w:rPr>
      </w:pPr>
      <w:r w:rsidRPr="00662F7D">
        <w:rPr>
          <w:rFonts w:asciiTheme="minorHAnsi" w:hAnsiTheme="minorHAnsi" w:cstheme="minorHAnsi"/>
          <w:sz w:val="22"/>
          <w:szCs w:val="22"/>
        </w:rPr>
        <w:t>sytuacji ekonomicznej lub finansowej – nie dotyczy</w:t>
      </w:r>
    </w:p>
    <w:p w14:paraId="430F4B58" w14:textId="719AE091" w:rsidR="002C7A71" w:rsidRPr="00662F7D" w:rsidRDefault="00A3405B">
      <w:pPr>
        <w:pStyle w:val="Akapitzlist"/>
        <w:numPr>
          <w:ilvl w:val="3"/>
          <w:numId w:val="18"/>
        </w:numPr>
        <w:tabs>
          <w:tab w:val="left" w:pos="567"/>
        </w:tabs>
        <w:spacing w:line="276" w:lineRule="auto"/>
        <w:ind w:left="567" w:hanging="283"/>
        <w:rPr>
          <w:rFonts w:asciiTheme="minorHAnsi" w:hAnsiTheme="minorHAnsi" w:cstheme="minorHAnsi"/>
          <w:b/>
          <w:sz w:val="22"/>
          <w:szCs w:val="22"/>
        </w:rPr>
      </w:pPr>
      <w:r w:rsidRPr="00662F7D">
        <w:rPr>
          <w:rFonts w:asciiTheme="minorHAnsi" w:hAnsiTheme="minorHAnsi" w:cstheme="minorHAnsi"/>
          <w:sz w:val="22"/>
          <w:szCs w:val="22"/>
        </w:rPr>
        <w:t>zdolności technicznej lub zawodowej:</w:t>
      </w:r>
      <w:bookmarkStart w:id="4" w:name="_Hlk63153130"/>
      <w:r w:rsidR="00682332" w:rsidRPr="00662F7D">
        <w:rPr>
          <w:rFonts w:asciiTheme="minorHAnsi" w:hAnsiTheme="minorHAnsi" w:cstheme="minorHAnsi"/>
          <w:sz w:val="22"/>
          <w:szCs w:val="22"/>
        </w:rPr>
        <w:t xml:space="preserve"> </w:t>
      </w:r>
      <w:r w:rsidR="002C7A71" w:rsidRPr="00662F7D">
        <w:rPr>
          <w:rFonts w:asciiTheme="minorHAnsi" w:hAnsiTheme="minorHAnsi" w:cstheme="minorHAnsi"/>
          <w:b/>
          <w:sz w:val="22"/>
          <w:szCs w:val="22"/>
        </w:rPr>
        <w:t xml:space="preserve">w celu potwierdzenie spełnienia warunku wykonawca powinien </w:t>
      </w:r>
      <w:r w:rsidR="00E17737" w:rsidRPr="00662F7D">
        <w:rPr>
          <w:rFonts w:asciiTheme="minorHAnsi" w:hAnsiTheme="minorHAnsi" w:cstheme="minorHAnsi"/>
          <w:b/>
          <w:sz w:val="22"/>
          <w:szCs w:val="22"/>
        </w:rPr>
        <w:t>wykazać,</w:t>
      </w:r>
      <w:r w:rsidR="002C7A71" w:rsidRPr="00662F7D">
        <w:rPr>
          <w:rFonts w:asciiTheme="minorHAnsi" w:hAnsiTheme="minorHAnsi" w:cstheme="minorHAnsi"/>
          <w:b/>
          <w:sz w:val="22"/>
          <w:szCs w:val="22"/>
        </w:rPr>
        <w:t xml:space="preserve"> że: </w:t>
      </w:r>
    </w:p>
    <w:p w14:paraId="3CCA3DB8" w14:textId="77777777" w:rsidR="002C7A71" w:rsidRPr="00662F7D" w:rsidRDefault="002C7A71">
      <w:pPr>
        <w:numPr>
          <w:ilvl w:val="0"/>
          <w:numId w:val="21"/>
        </w:numPr>
        <w:spacing w:after="0" w:line="276" w:lineRule="auto"/>
        <w:ind w:left="850" w:hanging="283"/>
        <w:rPr>
          <w:rFonts w:eastAsia="Times New Roman" w:cstheme="minorHAnsi"/>
          <w:b/>
          <w:lang w:eastAsia="pl-PL"/>
        </w:rPr>
      </w:pPr>
      <w:r w:rsidRPr="00662F7D">
        <w:rPr>
          <w:rFonts w:eastAsia="Times New Roman" w:cstheme="minorHAnsi"/>
          <w:b/>
          <w:lang w:eastAsia="pl-PL"/>
        </w:rPr>
        <w:t>w zakresie doświadczenia</w:t>
      </w:r>
      <w:r w:rsidRPr="00662F7D">
        <w:rPr>
          <w:rFonts w:eastAsia="Times New Roman" w:cstheme="minorHAnsi"/>
          <w:lang w:eastAsia="pl-PL"/>
        </w:rPr>
        <w:t>:</w:t>
      </w:r>
    </w:p>
    <w:p w14:paraId="34DABD12" w14:textId="77777777" w:rsidR="007E26B1" w:rsidRPr="00662F7D" w:rsidRDefault="002C7A71" w:rsidP="00662F7D">
      <w:pPr>
        <w:tabs>
          <w:tab w:val="left" w:pos="567"/>
        </w:tabs>
        <w:spacing w:after="0" w:line="276" w:lineRule="auto"/>
        <w:ind w:left="850"/>
        <w:rPr>
          <w:rFonts w:eastAsia="Times New Roman" w:cstheme="minorHAnsi"/>
          <w:color w:val="000000" w:themeColor="text1"/>
          <w:lang w:eastAsia="pl-PL"/>
        </w:rPr>
      </w:pPr>
      <w:r w:rsidRPr="00662F7D">
        <w:rPr>
          <w:rFonts w:eastAsia="Times New Roman" w:cstheme="minorHAnsi"/>
          <w:color w:val="000000" w:themeColor="text1"/>
          <w:lang w:eastAsia="pl-PL"/>
        </w:rPr>
        <w:t>zrealizował (zakończona robota)</w:t>
      </w:r>
      <w:r w:rsidR="007E26B1" w:rsidRPr="00662F7D">
        <w:rPr>
          <w:rFonts w:eastAsia="Times New Roman" w:cstheme="minorHAnsi"/>
          <w:color w:val="000000" w:themeColor="text1"/>
          <w:lang w:eastAsia="pl-PL"/>
        </w:rPr>
        <w:t>:</w:t>
      </w:r>
    </w:p>
    <w:p w14:paraId="35AE9203" w14:textId="3EB8C73E" w:rsidR="002C7A71" w:rsidRPr="00D1523D" w:rsidRDefault="002C7A71">
      <w:pPr>
        <w:pStyle w:val="Akapitzlist"/>
        <w:numPr>
          <w:ilvl w:val="0"/>
          <w:numId w:val="43"/>
        </w:numPr>
        <w:tabs>
          <w:tab w:val="left" w:pos="567"/>
        </w:tabs>
        <w:spacing w:line="276" w:lineRule="auto"/>
        <w:rPr>
          <w:rFonts w:asciiTheme="minorHAnsi" w:eastAsia="Times New Roman" w:hAnsiTheme="minorHAnsi" w:cstheme="minorHAnsi"/>
          <w:b/>
          <w:sz w:val="22"/>
          <w:szCs w:val="22"/>
          <w:lang w:eastAsia="pl-PL"/>
        </w:rPr>
      </w:pPr>
      <w:r w:rsidRPr="00D1523D">
        <w:rPr>
          <w:rFonts w:asciiTheme="minorHAnsi" w:eastAsia="Times New Roman" w:hAnsiTheme="minorHAnsi" w:cstheme="minorHAnsi"/>
          <w:b/>
          <w:color w:val="000000" w:themeColor="text1"/>
          <w:sz w:val="22"/>
          <w:szCs w:val="22"/>
          <w:lang w:eastAsia="pl-PL"/>
        </w:rPr>
        <w:t xml:space="preserve">co najmniej </w:t>
      </w:r>
      <w:r w:rsidR="008859F9">
        <w:rPr>
          <w:rFonts w:asciiTheme="minorHAnsi" w:eastAsia="Times New Roman" w:hAnsiTheme="minorHAnsi" w:cstheme="minorHAnsi"/>
          <w:b/>
          <w:color w:val="000000" w:themeColor="text1"/>
          <w:sz w:val="22"/>
          <w:szCs w:val="22"/>
          <w:lang w:eastAsia="pl-PL"/>
        </w:rPr>
        <w:t>dwie</w:t>
      </w:r>
      <w:r w:rsidR="007E26B1" w:rsidRPr="00D1523D">
        <w:rPr>
          <w:rFonts w:asciiTheme="minorHAnsi" w:eastAsia="Times New Roman" w:hAnsiTheme="minorHAnsi" w:cstheme="minorHAnsi"/>
          <w:b/>
          <w:color w:val="000000" w:themeColor="text1"/>
          <w:sz w:val="22"/>
          <w:szCs w:val="22"/>
          <w:lang w:eastAsia="pl-PL"/>
        </w:rPr>
        <w:t xml:space="preserve"> </w:t>
      </w:r>
      <w:r w:rsidRPr="00D1523D">
        <w:rPr>
          <w:rFonts w:asciiTheme="minorHAnsi" w:eastAsia="Times New Roman" w:hAnsiTheme="minorHAnsi" w:cstheme="minorHAnsi"/>
          <w:b/>
          <w:color w:val="000000" w:themeColor="text1"/>
          <w:sz w:val="22"/>
          <w:szCs w:val="22"/>
          <w:lang w:eastAsia="pl-PL"/>
        </w:rPr>
        <w:t>robot</w:t>
      </w:r>
      <w:r w:rsidR="008859F9">
        <w:rPr>
          <w:rFonts w:asciiTheme="minorHAnsi" w:eastAsia="Times New Roman" w:hAnsiTheme="minorHAnsi" w:cstheme="minorHAnsi"/>
          <w:b/>
          <w:color w:val="000000" w:themeColor="text1"/>
          <w:sz w:val="22"/>
          <w:szCs w:val="22"/>
          <w:lang w:eastAsia="pl-PL"/>
        </w:rPr>
        <w:t>y</w:t>
      </w:r>
      <w:r w:rsidRPr="00D1523D">
        <w:rPr>
          <w:rFonts w:asciiTheme="minorHAnsi" w:eastAsia="Times New Roman" w:hAnsiTheme="minorHAnsi" w:cstheme="minorHAnsi"/>
          <w:b/>
          <w:color w:val="000000" w:themeColor="text1"/>
          <w:sz w:val="22"/>
          <w:szCs w:val="22"/>
          <w:lang w:eastAsia="pl-PL"/>
        </w:rPr>
        <w:t xml:space="preserve"> budowlan</w:t>
      </w:r>
      <w:r w:rsidR="008859F9">
        <w:rPr>
          <w:rFonts w:asciiTheme="minorHAnsi" w:eastAsia="Times New Roman" w:hAnsiTheme="minorHAnsi" w:cstheme="minorHAnsi"/>
          <w:b/>
          <w:color w:val="000000" w:themeColor="text1"/>
          <w:sz w:val="22"/>
          <w:szCs w:val="22"/>
          <w:lang w:eastAsia="pl-PL"/>
        </w:rPr>
        <w:t>e</w:t>
      </w:r>
      <w:r w:rsidRPr="00D1523D">
        <w:rPr>
          <w:rFonts w:asciiTheme="minorHAnsi" w:eastAsia="Times New Roman" w:hAnsiTheme="minorHAnsi" w:cstheme="minorHAnsi"/>
          <w:b/>
          <w:color w:val="000000" w:themeColor="text1"/>
          <w:sz w:val="22"/>
          <w:szCs w:val="22"/>
          <w:lang w:eastAsia="pl-PL"/>
        </w:rPr>
        <w:t xml:space="preserve"> </w:t>
      </w:r>
      <w:r w:rsidRPr="00D1523D">
        <w:rPr>
          <w:rFonts w:asciiTheme="minorHAnsi" w:eastAsia="Times New Roman" w:hAnsiTheme="minorHAnsi" w:cstheme="minorHAnsi"/>
          <w:color w:val="000000" w:themeColor="text1"/>
          <w:sz w:val="22"/>
          <w:szCs w:val="22"/>
          <w:lang w:eastAsia="pl-PL"/>
        </w:rPr>
        <w:t xml:space="preserve">w okresie </w:t>
      </w:r>
      <w:r w:rsidRPr="00D1523D">
        <w:rPr>
          <w:rFonts w:asciiTheme="minorHAnsi" w:eastAsia="Times New Roman" w:hAnsiTheme="minorHAnsi" w:cstheme="minorHAnsi"/>
          <w:b/>
          <w:color w:val="000000" w:themeColor="text1"/>
          <w:sz w:val="22"/>
          <w:szCs w:val="22"/>
          <w:lang w:eastAsia="pl-PL"/>
        </w:rPr>
        <w:t>ostatnich 5 lat</w:t>
      </w:r>
      <w:r w:rsidRPr="00D1523D">
        <w:rPr>
          <w:rFonts w:asciiTheme="minorHAnsi" w:eastAsia="Times New Roman" w:hAnsiTheme="minorHAnsi" w:cstheme="minorHAnsi"/>
          <w:color w:val="000000" w:themeColor="text1"/>
          <w:sz w:val="22"/>
          <w:szCs w:val="22"/>
          <w:lang w:eastAsia="pl-PL"/>
        </w:rPr>
        <w:t xml:space="preserve"> przed upływem terminu składania ofert, a jeżeli okres prowadzenia działalności jest krótszy - w tym okresie, </w:t>
      </w:r>
      <w:r w:rsidRPr="00D1523D">
        <w:rPr>
          <w:rFonts w:asciiTheme="minorHAnsi" w:eastAsia="Times New Roman" w:hAnsiTheme="minorHAnsi" w:cstheme="minorHAnsi"/>
          <w:sz w:val="22"/>
          <w:szCs w:val="22"/>
          <w:lang w:eastAsia="pl-PL"/>
        </w:rPr>
        <w:t>polegając</w:t>
      </w:r>
      <w:r w:rsidR="008859F9">
        <w:rPr>
          <w:rFonts w:asciiTheme="minorHAnsi" w:eastAsia="Times New Roman" w:hAnsiTheme="minorHAnsi" w:cstheme="minorHAnsi"/>
          <w:sz w:val="22"/>
          <w:szCs w:val="22"/>
          <w:lang w:eastAsia="pl-PL"/>
        </w:rPr>
        <w:t xml:space="preserve">e na wykonaniu izolacji pionowych ścian fundamentowych o </w:t>
      </w:r>
      <w:r w:rsidRPr="00D1523D">
        <w:rPr>
          <w:rFonts w:asciiTheme="minorHAnsi" w:eastAsia="Times New Roman" w:hAnsiTheme="minorHAnsi" w:cstheme="minorHAnsi"/>
          <w:b/>
          <w:sz w:val="22"/>
          <w:szCs w:val="22"/>
          <w:lang w:eastAsia="pl-PL"/>
        </w:rPr>
        <w:t xml:space="preserve">wartości robót min. </w:t>
      </w:r>
      <w:r w:rsidR="008859F9">
        <w:rPr>
          <w:rFonts w:asciiTheme="minorHAnsi" w:eastAsia="Times New Roman" w:hAnsiTheme="minorHAnsi" w:cstheme="minorHAnsi"/>
          <w:b/>
          <w:sz w:val="22"/>
          <w:szCs w:val="22"/>
          <w:lang w:eastAsia="pl-PL"/>
        </w:rPr>
        <w:t>15</w:t>
      </w:r>
      <w:r w:rsidR="007E26B1" w:rsidRPr="00D1523D">
        <w:rPr>
          <w:rFonts w:asciiTheme="minorHAnsi" w:eastAsia="Times New Roman" w:hAnsiTheme="minorHAnsi" w:cstheme="minorHAnsi"/>
          <w:b/>
          <w:sz w:val="22"/>
          <w:szCs w:val="22"/>
          <w:lang w:eastAsia="pl-PL"/>
        </w:rPr>
        <w:t>0</w:t>
      </w:r>
      <w:r w:rsidRPr="00D1523D">
        <w:rPr>
          <w:rFonts w:asciiTheme="minorHAnsi" w:eastAsia="Times New Roman" w:hAnsiTheme="minorHAnsi" w:cstheme="minorHAnsi"/>
          <w:b/>
          <w:sz w:val="22"/>
          <w:szCs w:val="22"/>
          <w:lang w:eastAsia="pl-PL"/>
        </w:rPr>
        <w:t xml:space="preserve"> 000,00 zł</w:t>
      </w:r>
      <w:r w:rsidRPr="00D1523D">
        <w:rPr>
          <w:rFonts w:asciiTheme="minorHAnsi" w:eastAsia="Times New Roman" w:hAnsiTheme="minorHAnsi" w:cstheme="minorHAnsi"/>
          <w:sz w:val="22"/>
          <w:szCs w:val="22"/>
          <w:lang w:eastAsia="pl-PL"/>
        </w:rPr>
        <w:t xml:space="preserve"> </w:t>
      </w:r>
      <w:r w:rsidRPr="00D1523D">
        <w:rPr>
          <w:rFonts w:asciiTheme="minorHAnsi" w:eastAsia="Times New Roman" w:hAnsiTheme="minorHAnsi" w:cstheme="minorHAnsi"/>
          <w:b/>
          <w:sz w:val="22"/>
          <w:szCs w:val="22"/>
          <w:lang w:eastAsia="pl-PL"/>
        </w:rPr>
        <w:t xml:space="preserve">brutto każda robota; </w:t>
      </w:r>
    </w:p>
    <w:p w14:paraId="05245296" w14:textId="77777777" w:rsidR="002C7A71" w:rsidRPr="00662F7D" w:rsidRDefault="002C7A71" w:rsidP="00662F7D">
      <w:pPr>
        <w:spacing w:after="0" w:line="276" w:lineRule="auto"/>
        <w:ind w:left="567"/>
        <w:rPr>
          <w:rFonts w:eastAsia="Times New Roman" w:cstheme="minorHAnsi"/>
          <w:b/>
          <w:lang w:eastAsia="pl-PL"/>
        </w:rPr>
      </w:pPr>
      <w:r w:rsidRPr="00662F7D">
        <w:rPr>
          <w:rFonts w:eastAsia="Times New Roman" w:cstheme="minorHAnsi"/>
          <w:b/>
          <w:lang w:eastAsia="pl-PL"/>
        </w:rPr>
        <w:t>b)</w:t>
      </w:r>
      <w:r w:rsidRPr="00662F7D">
        <w:rPr>
          <w:rFonts w:eastAsia="Times New Roman" w:cstheme="minorHAnsi"/>
          <w:lang w:eastAsia="pl-PL"/>
        </w:rPr>
        <w:t xml:space="preserve">  </w:t>
      </w:r>
      <w:r w:rsidRPr="00662F7D">
        <w:rPr>
          <w:rFonts w:eastAsia="Times New Roman" w:cstheme="minorHAnsi"/>
          <w:b/>
          <w:lang w:eastAsia="pl-PL"/>
        </w:rPr>
        <w:t>w zakresie</w:t>
      </w:r>
      <w:r w:rsidRPr="00662F7D">
        <w:rPr>
          <w:rFonts w:eastAsia="Times New Roman" w:cstheme="minorHAnsi"/>
          <w:lang w:eastAsia="pl-PL"/>
        </w:rPr>
        <w:t xml:space="preserve"> </w:t>
      </w:r>
      <w:r w:rsidRPr="00662F7D">
        <w:rPr>
          <w:rFonts w:eastAsia="Times New Roman" w:cstheme="minorHAnsi"/>
          <w:b/>
          <w:lang w:eastAsia="pl-PL"/>
        </w:rPr>
        <w:t>posiadania potencjału osobowego:</w:t>
      </w:r>
    </w:p>
    <w:p w14:paraId="5D8101A2" w14:textId="77777777" w:rsidR="002C7A71" w:rsidRDefault="002C7A71" w:rsidP="00662F7D">
      <w:pPr>
        <w:spacing w:after="0" w:line="276" w:lineRule="auto"/>
        <w:ind w:left="709" w:firstLine="141"/>
        <w:rPr>
          <w:rFonts w:eastAsia="Times New Roman" w:cstheme="minorHAnsi"/>
          <w:lang w:eastAsia="pl-PL"/>
        </w:rPr>
      </w:pPr>
      <w:r w:rsidRPr="00662F7D">
        <w:rPr>
          <w:rFonts w:eastAsia="Times New Roman" w:cstheme="minorHAnsi"/>
          <w:lang w:eastAsia="pl-PL"/>
        </w:rPr>
        <w:t xml:space="preserve"> </w:t>
      </w:r>
      <w:r w:rsidRPr="00662F7D">
        <w:rPr>
          <w:rFonts w:eastAsia="Times New Roman" w:cstheme="minorHAnsi"/>
          <w:lang w:val="x-none" w:eastAsia="pl-PL"/>
        </w:rPr>
        <w:t>dysponuje lub będzie dysponował</w:t>
      </w:r>
      <w:r w:rsidRPr="00662F7D">
        <w:rPr>
          <w:rFonts w:eastAsia="Times New Roman" w:cstheme="minorHAnsi"/>
          <w:lang w:eastAsia="pl-PL"/>
        </w:rPr>
        <w:t>:</w:t>
      </w:r>
    </w:p>
    <w:p w14:paraId="469CE60B" w14:textId="1BFEFC6C" w:rsidR="00EC4016" w:rsidRPr="00EC4016" w:rsidRDefault="00EC4016" w:rsidP="00EC4016">
      <w:pPr>
        <w:widowControl w:val="0"/>
        <w:numPr>
          <w:ilvl w:val="0"/>
          <w:numId w:val="22"/>
        </w:numPr>
        <w:tabs>
          <w:tab w:val="left" w:pos="567"/>
        </w:tabs>
        <w:suppressAutoHyphens/>
        <w:spacing w:after="0" w:line="276" w:lineRule="auto"/>
        <w:ind w:left="1560" w:hanging="284"/>
        <w:rPr>
          <w:rFonts w:eastAsia="Lucida Sans Unicode" w:cstheme="minorHAnsi"/>
          <w:b/>
          <w:color w:val="000000"/>
          <w:kern w:val="1"/>
          <w:lang w:eastAsia="x-none"/>
        </w:rPr>
      </w:pPr>
      <w:r w:rsidRPr="00D1523D">
        <w:rPr>
          <w:rFonts w:eastAsia="Lucida Sans Unicode" w:cstheme="minorHAnsi"/>
          <w:b/>
          <w:color w:val="000000"/>
          <w:kern w:val="1"/>
          <w:lang w:val="x-none" w:eastAsia="x-none"/>
        </w:rPr>
        <w:t xml:space="preserve">co najmniej jedną osobą, </w:t>
      </w:r>
      <w:r w:rsidRPr="00D1523D">
        <w:rPr>
          <w:rFonts w:eastAsia="Lucida Sans Unicode" w:cstheme="minorHAnsi"/>
          <w:bCs/>
          <w:color w:val="000000"/>
          <w:kern w:val="1"/>
          <w:lang w:val="x-none" w:eastAsia="x-none"/>
        </w:rPr>
        <w:t xml:space="preserve">którą skieruje do realizacji niniejszego zamówienia, jako </w:t>
      </w:r>
      <w:r w:rsidRPr="00D1523D">
        <w:rPr>
          <w:rFonts w:eastAsia="Lucida Sans Unicode" w:cstheme="minorHAnsi"/>
          <w:b/>
          <w:color w:val="000000"/>
          <w:kern w:val="1"/>
          <w:lang w:val="x-none" w:eastAsia="x-none"/>
        </w:rPr>
        <w:t xml:space="preserve">kierownika </w:t>
      </w:r>
      <w:r w:rsidRPr="00D45570">
        <w:rPr>
          <w:rFonts w:eastAsia="Lucida Sans Unicode" w:cstheme="minorHAnsi"/>
          <w:b/>
          <w:color w:val="000000"/>
          <w:kern w:val="1"/>
          <w:lang w:eastAsia="x-none"/>
        </w:rPr>
        <w:t xml:space="preserve">robót </w:t>
      </w:r>
      <w:r w:rsidRPr="00D1523D">
        <w:rPr>
          <w:rFonts w:eastAsia="Lucida Sans Unicode" w:cstheme="minorHAnsi"/>
          <w:bCs/>
          <w:color w:val="000000"/>
          <w:kern w:val="1"/>
          <w:lang w:val="x-none" w:eastAsia="x-none"/>
        </w:rPr>
        <w:t xml:space="preserve">posiadającą uprawnienia budowlane do kierowania robotami budowlanymi bez ograniczeń </w:t>
      </w:r>
      <w:r w:rsidRPr="00EB52DD">
        <w:rPr>
          <w:b/>
          <w:bCs/>
        </w:rPr>
        <w:t>w specjalności instalacyjnej w zakresie sieci, instalacji i urządzeń cieplnych, wentylacyjnych, gazowych, wodociągowych i kanalizacyjnych bez ograniczeń</w:t>
      </w:r>
      <w:r w:rsidRPr="00D1523D">
        <w:rPr>
          <w:rFonts w:eastAsia="Lucida Sans Unicode" w:cstheme="minorHAnsi"/>
          <w:bCs/>
          <w:color w:val="000000"/>
          <w:kern w:val="1"/>
          <w:lang w:val="x-none" w:eastAsia="x-none"/>
        </w:rPr>
        <w:t xml:space="preserve"> w rozumieniu ustawy z dnia 7 lipca 1994 r.</w:t>
      </w:r>
      <w:r w:rsidRPr="00D1523D">
        <w:rPr>
          <w:rFonts w:eastAsia="Lucida Sans Unicode" w:cstheme="minorHAnsi"/>
          <w:bCs/>
          <w:color w:val="000000"/>
          <w:kern w:val="1"/>
          <w:lang w:eastAsia="x-none"/>
        </w:rPr>
        <w:t xml:space="preserve"> - </w:t>
      </w:r>
      <w:r w:rsidRPr="00D1523D">
        <w:rPr>
          <w:rFonts w:eastAsia="Lucida Sans Unicode" w:cstheme="minorHAnsi"/>
          <w:bCs/>
          <w:color w:val="000000"/>
          <w:kern w:val="1"/>
          <w:lang w:val="x-none" w:eastAsia="x-none"/>
        </w:rPr>
        <w:t xml:space="preserve"> Prawo budowlane lub odpowiadające im uprawnienia budowlane wydane na podstawie wcześniej obowiązujących przepisów albo odpowiadające im kwalifikacje zawodowe, które zostały uznane na zasadach określonych w przepisach odrębnych</w:t>
      </w:r>
      <w:r>
        <w:rPr>
          <w:rFonts w:eastAsia="Lucida Sans Unicode" w:cstheme="minorHAnsi"/>
          <w:bCs/>
          <w:color w:val="000000"/>
          <w:kern w:val="1"/>
          <w:lang w:eastAsia="x-none"/>
        </w:rPr>
        <w:t>;</w:t>
      </w:r>
    </w:p>
    <w:p w14:paraId="0BFA7754" w14:textId="2ADD234F" w:rsidR="00256572" w:rsidRPr="00256572" w:rsidRDefault="002C7A71" w:rsidP="00256572">
      <w:pPr>
        <w:widowControl w:val="0"/>
        <w:numPr>
          <w:ilvl w:val="0"/>
          <w:numId w:val="22"/>
        </w:numPr>
        <w:tabs>
          <w:tab w:val="left" w:pos="567"/>
        </w:tabs>
        <w:suppressAutoHyphens/>
        <w:spacing w:after="0" w:line="276" w:lineRule="auto"/>
        <w:ind w:left="1560" w:hanging="284"/>
        <w:rPr>
          <w:rFonts w:eastAsia="Lucida Sans Unicode" w:cstheme="minorHAnsi"/>
          <w:b/>
          <w:color w:val="000000"/>
          <w:kern w:val="1"/>
          <w:lang w:eastAsia="x-none"/>
        </w:rPr>
      </w:pPr>
      <w:r w:rsidRPr="00662F7D">
        <w:rPr>
          <w:rFonts w:eastAsia="Lucida Sans Unicode" w:cstheme="minorHAnsi"/>
          <w:b/>
          <w:kern w:val="1"/>
          <w:lang w:val="x-none" w:eastAsia="x-none"/>
        </w:rPr>
        <w:t>co najmniej jedną osobą</w:t>
      </w:r>
      <w:r w:rsidRPr="00662F7D">
        <w:rPr>
          <w:rFonts w:eastAsia="Lucida Sans Unicode" w:cstheme="minorHAnsi"/>
          <w:kern w:val="1"/>
          <w:lang w:val="x-none" w:eastAsia="x-none"/>
        </w:rPr>
        <w:t xml:space="preserve">, którą skieruje do realizacji niniejszego zamówienia, </w:t>
      </w:r>
      <w:r w:rsidRPr="00662F7D">
        <w:rPr>
          <w:rFonts w:eastAsia="Lucida Sans Unicode" w:cstheme="minorHAnsi"/>
          <w:b/>
          <w:kern w:val="1"/>
          <w:lang w:val="x-none" w:eastAsia="x-none"/>
        </w:rPr>
        <w:t xml:space="preserve">jako kierownika </w:t>
      </w:r>
      <w:r w:rsidRPr="00662F7D">
        <w:rPr>
          <w:rFonts w:eastAsia="Lucida Sans Unicode" w:cstheme="minorHAnsi"/>
          <w:b/>
          <w:kern w:val="1"/>
          <w:lang w:eastAsia="x-none"/>
        </w:rPr>
        <w:t>budowy</w:t>
      </w:r>
      <w:r w:rsidRPr="00662F7D">
        <w:rPr>
          <w:rFonts w:eastAsia="Lucida Sans Unicode" w:cstheme="minorHAnsi"/>
          <w:kern w:val="1"/>
          <w:lang w:val="x-none" w:eastAsia="x-none"/>
        </w:rPr>
        <w:t xml:space="preserve"> posiadającą uprawnienia budowlane do kierowania robotami budowlanymi bez ograniczeń </w:t>
      </w:r>
      <w:r w:rsidR="00A24A7C" w:rsidRPr="00A24A7C">
        <w:rPr>
          <w:rFonts w:eastAsia="Lucida Sans Unicode" w:cstheme="minorHAnsi"/>
          <w:b/>
          <w:bCs/>
          <w:kern w:val="1"/>
          <w:lang w:val="x-none" w:eastAsia="x-none"/>
        </w:rPr>
        <w:t>w specjalności konstrukcyjno – budowlanej</w:t>
      </w:r>
      <w:r w:rsidR="00A24A7C">
        <w:rPr>
          <w:rFonts w:eastAsia="Lucida Sans Unicode" w:cstheme="minorHAnsi"/>
          <w:kern w:val="1"/>
          <w:lang w:val="x-none" w:eastAsia="x-none"/>
        </w:rPr>
        <w:t xml:space="preserve"> </w:t>
      </w:r>
      <w:r w:rsidRPr="00662F7D">
        <w:rPr>
          <w:rFonts w:eastAsia="Lucida Sans Unicode" w:cstheme="minorHAnsi"/>
          <w:kern w:val="1"/>
          <w:lang w:val="x-none" w:eastAsia="x-none"/>
        </w:rPr>
        <w:t>w rozumieniu ustawy z dnia 7 lipca 199</w:t>
      </w:r>
      <w:r w:rsidRPr="00662F7D">
        <w:rPr>
          <w:rFonts w:eastAsia="Lucida Sans Unicode" w:cstheme="minorHAnsi"/>
          <w:color w:val="000000"/>
          <w:kern w:val="1"/>
          <w:lang w:val="x-none" w:eastAsia="x-none"/>
        </w:rPr>
        <w:t>4 r.</w:t>
      </w:r>
      <w:r w:rsidRPr="00662F7D">
        <w:rPr>
          <w:rFonts w:eastAsia="Lucida Sans Unicode" w:cstheme="minorHAnsi"/>
          <w:color w:val="000000"/>
          <w:kern w:val="1"/>
          <w:lang w:eastAsia="x-none"/>
        </w:rPr>
        <w:t xml:space="preserve"> - </w:t>
      </w:r>
      <w:r w:rsidRPr="00662F7D">
        <w:rPr>
          <w:rFonts w:eastAsia="Lucida Sans Unicode" w:cstheme="minorHAnsi"/>
          <w:color w:val="000000"/>
          <w:kern w:val="1"/>
          <w:lang w:val="x-none" w:eastAsia="x-none"/>
        </w:rPr>
        <w:t xml:space="preserve"> Prawo budowlane lub odpowiadające im uprawnienia budowlane wydane na podstawie wcześniej obowiązujących przepisów albo odpowiadające im kwalifikacje zawodowe, które zostały uznane na zasadach określonych w </w:t>
      </w:r>
      <w:r w:rsidRPr="00D1523D">
        <w:rPr>
          <w:rFonts w:eastAsia="Lucida Sans Unicode" w:cstheme="minorHAnsi"/>
          <w:kern w:val="1"/>
          <w:lang w:val="x-none" w:eastAsia="x-none"/>
        </w:rPr>
        <w:t>przepisach odrębnych</w:t>
      </w:r>
      <w:r w:rsidR="00EC4016">
        <w:rPr>
          <w:rFonts w:eastAsia="Lucida Sans Unicode" w:cstheme="minorHAnsi"/>
          <w:kern w:val="1"/>
          <w:lang w:eastAsia="x-none"/>
        </w:rPr>
        <w:t>;</w:t>
      </w:r>
    </w:p>
    <w:p w14:paraId="21A8CE77" w14:textId="67414077" w:rsidR="00D45570" w:rsidRPr="00256572" w:rsidRDefault="004644BF" w:rsidP="00723969">
      <w:pPr>
        <w:widowControl w:val="0"/>
        <w:tabs>
          <w:tab w:val="left" w:pos="567"/>
        </w:tabs>
        <w:suppressAutoHyphens/>
        <w:spacing w:after="0" w:line="276" w:lineRule="auto"/>
        <w:ind w:left="284"/>
        <w:jc w:val="both"/>
        <w:rPr>
          <w:rFonts w:eastAsia="Lucida Sans Unicode" w:cstheme="minorHAnsi"/>
          <w:b/>
          <w:color w:val="000000"/>
          <w:kern w:val="1"/>
          <w:lang w:val="x-none" w:eastAsia="x-none"/>
        </w:rPr>
      </w:pPr>
      <w:r>
        <w:rPr>
          <w:rFonts w:eastAsia="Lucida Sans Unicode" w:cstheme="minorHAnsi"/>
          <w:bCs/>
          <w:color w:val="000000"/>
          <w:kern w:val="1"/>
          <w:lang w:val="x-none" w:eastAsia="x-none"/>
        </w:rPr>
        <w:t xml:space="preserve">Uwaga: </w:t>
      </w:r>
      <w:r w:rsidR="00D45570" w:rsidRPr="00D45570">
        <w:rPr>
          <w:rFonts w:eastAsia="Lucida Sans Unicode" w:cstheme="minorHAnsi"/>
          <w:bCs/>
          <w:color w:val="000000"/>
          <w:kern w:val="1"/>
          <w:lang w:val="x-none" w:eastAsia="x-none"/>
        </w:rPr>
        <w:t>Przez łączne doświadczenie rozumie się liczbę miesięcy doświadczenia, która nie pokrywa się w tym samym terminie ich nabywania. W przypadku gdy terminy doświadczenia pokrywają się – liczba miesięcy nie jest liczona podwójnie</w:t>
      </w:r>
      <w:r w:rsidR="00E7350F">
        <w:rPr>
          <w:rFonts w:eastAsia="Lucida Sans Unicode" w:cstheme="minorHAnsi"/>
          <w:bCs/>
          <w:color w:val="000000"/>
          <w:kern w:val="1"/>
          <w:lang w:val="x-none" w:eastAsia="x-none"/>
        </w:rPr>
        <w:t>.</w:t>
      </w:r>
    </w:p>
    <w:p w14:paraId="6405746F" w14:textId="01D2C2A3" w:rsidR="00D45570" w:rsidRPr="00D45570" w:rsidRDefault="00D45570" w:rsidP="00723969">
      <w:pPr>
        <w:widowControl w:val="0"/>
        <w:tabs>
          <w:tab w:val="left" w:pos="567"/>
        </w:tabs>
        <w:suppressAutoHyphens/>
        <w:spacing w:after="0" w:line="276" w:lineRule="auto"/>
        <w:ind w:left="284"/>
        <w:rPr>
          <w:rFonts w:eastAsia="Lucida Sans Unicode" w:cstheme="minorHAnsi"/>
          <w:color w:val="000000"/>
          <w:kern w:val="1"/>
          <w:lang w:eastAsia="x-none"/>
        </w:rPr>
      </w:pPr>
      <w:r w:rsidRPr="00D45570">
        <w:rPr>
          <w:rFonts w:eastAsia="Times New Roman" w:cstheme="minorHAnsi"/>
          <w:lang w:eastAsia="pl-PL"/>
        </w:rPr>
        <w:t xml:space="preserve">Zamawiający dopuszcza łączenie funkcji przez jedną </w:t>
      </w:r>
      <w:r w:rsidR="00723969" w:rsidRPr="00D45570">
        <w:rPr>
          <w:rFonts w:eastAsia="Times New Roman" w:cstheme="minorHAnsi"/>
          <w:lang w:eastAsia="pl-PL"/>
        </w:rPr>
        <w:t>osobę, w</w:t>
      </w:r>
      <w:r w:rsidRPr="00D45570">
        <w:rPr>
          <w:rFonts w:eastAsia="Times New Roman" w:cstheme="minorHAnsi"/>
          <w:lang w:eastAsia="pl-PL"/>
        </w:rPr>
        <w:t xml:space="preserve"> przypadku posiadania przez osobę uprawnień w zakresie danych specjalności.</w:t>
      </w:r>
    </w:p>
    <w:p w14:paraId="76681F3B" w14:textId="64EC7602" w:rsidR="00A3405B" w:rsidRPr="00662F7D" w:rsidRDefault="00A3405B">
      <w:pPr>
        <w:pStyle w:val="Akapitzlist"/>
        <w:numPr>
          <w:ilvl w:val="1"/>
          <w:numId w:val="18"/>
        </w:numPr>
        <w:tabs>
          <w:tab w:val="left" w:pos="284"/>
        </w:tabs>
        <w:autoSpaceDE w:val="0"/>
        <w:autoSpaceDN w:val="0"/>
        <w:adjustRightInd w:val="0"/>
        <w:spacing w:line="276" w:lineRule="auto"/>
        <w:ind w:left="284" w:hanging="284"/>
        <w:rPr>
          <w:rFonts w:asciiTheme="minorHAnsi" w:hAnsiTheme="minorHAnsi" w:cstheme="minorHAnsi"/>
          <w:sz w:val="22"/>
          <w:szCs w:val="22"/>
        </w:rPr>
      </w:pPr>
      <w:r w:rsidRPr="00662F7D">
        <w:rPr>
          <w:rFonts w:asciiTheme="minorHAnsi" w:hAnsiTheme="minorHAnsi" w:cstheme="minorHAnsi"/>
          <w:sz w:val="22"/>
          <w:szCs w:val="22"/>
        </w:rPr>
        <w:t xml:space="preserve">W przypadku złożenia przez Wykonawców dokumentów zawierających kwoty wyrażone w innych walutach niż PLN, Zamawiający, jako kurs przeliczeniowy waluty przyjmie średni kurs danej waluty publikowany przez Narodowy Bank Polski w dniu publikacji ogłoszenia o zamówieniu w Biuletynie </w:t>
      </w:r>
      <w:r w:rsidRPr="00662F7D">
        <w:rPr>
          <w:rFonts w:asciiTheme="minorHAnsi" w:hAnsiTheme="minorHAnsi" w:cstheme="minorHAnsi"/>
          <w:sz w:val="22"/>
          <w:szCs w:val="22"/>
        </w:rPr>
        <w:lastRenderedPageBreak/>
        <w:t>Zamówień Publicznych. Jeżeli w dniu publikacji ogłoszenia o zamówieniu w BZP, Narodowy Bank Polski nie publikuje średniego kursu danej waluty, za podstawę przeliczenia przyjmuje się średni kurs waluty publikowany pierwszego dnia, po dniu publikacji ogłoszenia o zamówieniu BZP, w którym zostanie on opublikowany</w:t>
      </w:r>
      <w:r w:rsidR="00924BFA" w:rsidRPr="00662F7D">
        <w:rPr>
          <w:rFonts w:asciiTheme="minorHAnsi" w:hAnsiTheme="minorHAnsi" w:cstheme="minorHAnsi"/>
          <w:sz w:val="22"/>
          <w:szCs w:val="22"/>
        </w:rPr>
        <w:t>.</w:t>
      </w:r>
    </w:p>
    <w:p w14:paraId="138320A2" w14:textId="2EBCFF43" w:rsidR="00A3405B" w:rsidRPr="00662F7D" w:rsidRDefault="00A3405B">
      <w:pPr>
        <w:pStyle w:val="Akapitzlist"/>
        <w:numPr>
          <w:ilvl w:val="1"/>
          <w:numId w:val="18"/>
        </w:numPr>
        <w:tabs>
          <w:tab w:val="left" w:pos="284"/>
        </w:tabs>
        <w:spacing w:line="276" w:lineRule="auto"/>
        <w:ind w:left="284" w:hanging="284"/>
        <w:rPr>
          <w:rFonts w:asciiTheme="minorHAnsi" w:eastAsia="Times New Roman" w:hAnsiTheme="minorHAnsi" w:cstheme="minorHAnsi"/>
          <w:color w:val="000000" w:themeColor="text1"/>
          <w:spacing w:val="-1"/>
          <w:sz w:val="22"/>
          <w:szCs w:val="22"/>
        </w:rPr>
      </w:pPr>
      <w:r w:rsidRPr="00662F7D">
        <w:rPr>
          <w:rFonts w:asciiTheme="minorHAnsi" w:eastAsia="Times New Roman" w:hAnsiTheme="minorHAnsi" w:cstheme="minorHAnsi"/>
          <w:color w:val="000000" w:themeColor="text1"/>
          <w:spacing w:val="-1"/>
          <w:sz w:val="22"/>
          <w:szCs w:val="22"/>
        </w:rPr>
        <w:t>W przypadku Wykonawców ubiegających się wspólnie o udzielenie zamówienia, warunek udziału w postępowaniu w zakresie doświadczenia musi spełniać samodzielnie przynajmniej jeden z Wykonawców (członków konsorcjum), który wykona roboty budowlane, do realizacji których te zdolności są wymagane. Powyższe zapisy stosuje się odpowiednio w przypadku powoływania się na zasoby podmiotu trzeciego. Niedozwolone jest łączenie doświadczenia Wykonawcy oraz podmiotu trzeciego w celu wykazania spełniania warunku doświadczenia.</w:t>
      </w:r>
    </w:p>
    <w:p w14:paraId="2887A69E" w14:textId="00ECC23D" w:rsidR="00A3405B" w:rsidRPr="00662F7D" w:rsidRDefault="00A3405B">
      <w:pPr>
        <w:pStyle w:val="Akapitzlist"/>
        <w:numPr>
          <w:ilvl w:val="1"/>
          <w:numId w:val="18"/>
        </w:numPr>
        <w:tabs>
          <w:tab w:val="left" w:pos="284"/>
        </w:tabs>
        <w:spacing w:line="276" w:lineRule="auto"/>
        <w:ind w:left="284" w:hanging="284"/>
        <w:rPr>
          <w:rFonts w:asciiTheme="minorHAnsi" w:hAnsiTheme="minorHAnsi" w:cstheme="minorHAnsi"/>
          <w:sz w:val="22"/>
          <w:szCs w:val="22"/>
        </w:rPr>
      </w:pPr>
      <w:r w:rsidRPr="00662F7D">
        <w:rPr>
          <w:rFonts w:asciiTheme="minorHAnsi" w:hAnsiTheme="minorHAnsi" w:cstheme="minorHAnsi"/>
          <w:sz w:val="22"/>
          <w:szCs w:val="22"/>
        </w:rPr>
        <w:t>Wykonawca, powołując się na doświadczenie konsorcjum, którego był członkiem, musi wykazać, że jako uczestnik konsorcjum nabył doświadczenie wymagane przez Zamawiającego. Wykonawca nie może polegać na doświadczeniu grupy Wykonawców, jeżeli faktycznie nie uczestniczył w realizacji wymaganego przez</w:t>
      </w:r>
      <w:r w:rsidR="008D41EB" w:rsidRPr="00662F7D">
        <w:rPr>
          <w:rFonts w:asciiTheme="minorHAnsi" w:hAnsiTheme="minorHAnsi" w:cstheme="minorHAnsi"/>
          <w:sz w:val="22"/>
          <w:szCs w:val="22"/>
        </w:rPr>
        <w:t xml:space="preserve"> </w:t>
      </w:r>
      <w:r w:rsidRPr="00662F7D">
        <w:rPr>
          <w:rFonts w:asciiTheme="minorHAnsi" w:hAnsiTheme="minorHAnsi" w:cstheme="minorHAnsi"/>
          <w:sz w:val="22"/>
          <w:szCs w:val="22"/>
        </w:rPr>
        <w:t>Zamawiającego zamówienia.</w:t>
      </w:r>
    </w:p>
    <w:p w14:paraId="770FC4FA" w14:textId="7D24ED24" w:rsidR="00A3405B" w:rsidRPr="00662F7D" w:rsidRDefault="00A3405B">
      <w:pPr>
        <w:pStyle w:val="Akapitzlist"/>
        <w:numPr>
          <w:ilvl w:val="1"/>
          <w:numId w:val="18"/>
        </w:numPr>
        <w:tabs>
          <w:tab w:val="left" w:pos="284"/>
        </w:tabs>
        <w:spacing w:line="276" w:lineRule="auto"/>
        <w:ind w:left="284" w:hanging="284"/>
        <w:rPr>
          <w:rFonts w:asciiTheme="minorHAnsi" w:hAnsiTheme="minorHAnsi" w:cstheme="minorHAnsi"/>
          <w:sz w:val="22"/>
          <w:szCs w:val="22"/>
        </w:rPr>
      </w:pPr>
      <w:r w:rsidRPr="00662F7D">
        <w:rPr>
          <w:rFonts w:asciiTheme="minorHAnsi" w:eastAsia="Times New Roman" w:hAnsiTheme="minorHAnsi" w:cstheme="minorHAnsi"/>
          <w:sz w:val="22"/>
          <w:szCs w:val="22"/>
        </w:rPr>
        <w:t xml:space="preserve">Ocena spełniania warunków dokonana zostanie w oparciu o informacje zawarte w dokumentach i oświadczeniach, o których mowa w Rozdziale VIII -XI SWZ. </w:t>
      </w:r>
      <w:bookmarkEnd w:id="4"/>
    </w:p>
    <w:p w14:paraId="439CB193" w14:textId="15366934" w:rsidR="00993F8F" w:rsidRPr="00662F7D" w:rsidRDefault="00B56EE4" w:rsidP="00880139">
      <w:pPr>
        <w:pStyle w:val="Nagwek2"/>
        <w:rPr>
          <w:highlight w:val="yellow"/>
        </w:rPr>
      </w:pPr>
      <w:r>
        <w:t>VIII. Wykaz oświadczeń składanych wraz z ofertą w celu tymczasowego potwierdzenia, że Wykonawca nie podlega wykluczeniu oraz spełnia warunki udziału w postępowaniu</w:t>
      </w:r>
    </w:p>
    <w:p w14:paraId="3A18E0E3" w14:textId="77777777" w:rsidR="00BC61FB" w:rsidRPr="00662F7D" w:rsidRDefault="00BC61FB" w:rsidP="00662F7D">
      <w:pPr>
        <w:pStyle w:val="Akapitzlist"/>
        <w:numPr>
          <w:ilvl w:val="1"/>
          <w:numId w:val="7"/>
        </w:numPr>
        <w:spacing w:line="276" w:lineRule="auto"/>
        <w:ind w:left="284" w:hanging="284"/>
        <w:rPr>
          <w:rFonts w:asciiTheme="minorHAnsi" w:hAnsiTheme="minorHAnsi" w:cstheme="minorHAnsi"/>
          <w:b/>
          <w:color w:val="FF0000"/>
          <w:sz w:val="22"/>
          <w:szCs w:val="22"/>
        </w:rPr>
      </w:pPr>
      <w:bookmarkStart w:id="5" w:name="_Hlk63156220"/>
      <w:bookmarkEnd w:id="3"/>
      <w:r w:rsidRPr="00662F7D">
        <w:rPr>
          <w:rFonts w:asciiTheme="minorHAnsi" w:eastAsia="Times New Roman" w:hAnsiTheme="minorHAnsi" w:cstheme="minorHAnsi"/>
          <w:b/>
          <w:bCs/>
          <w:color w:val="000000"/>
          <w:sz w:val="22"/>
          <w:szCs w:val="22"/>
          <w:lang w:eastAsia="pl-PL"/>
        </w:rPr>
        <w:t xml:space="preserve">Oświadczenie o niepodleganiu wykluczeniu </w:t>
      </w:r>
      <w:bookmarkStart w:id="6" w:name="_Hlk63163535"/>
      <w:r w:rsidRPr="00662F7D">
        <w:rPr>
          <w:rFonts w:asciiTheme="minorHAnsi" w:eastAsia="Times New Roman" w:hAnsiTheme="minorHAnsi" w:cstheme="minorHAnsi"/>
          <w:color w:val="000000"/>
          <w:sz w:val="22"/>
          <w:szCs w:val="22"/>
          <w:lang w:eastAsia="pl-PL"/>
        </w:rPr>
        <w:t xml:space="preserve">– na lub zgodnie z </w:t>
      </w:r>
      <w:r w:rsidRPr="00662F7D">
        <w:rPr>
          <w:rFonts w:asciiTheme="minorHAnsi" w:eastAsia="Times New Roman" w:hAnsiTheme="minorHAnsi" w:cstheme="minorHAnsi"/>
          <w:b/>
          <w:color w:val="000000"/>
          <w:sz w:val="22"/>
          <w:szCs w:val="22"/>
          <w:lang w:eastAsia="pl-PL"/>
        </w:rPr>
        <w:t>Załącznikiem</w:t>
      </w:r>
      <w:r w:rsidRPr="00662F7D">
        <w:rPr>
          <w:rFonts w:asciiTheme="minorHAnsi" w:eastAsia="Times New Roman" w:hAnsiTheme="minorHAnsi" w:cstheme="minorHAnsi"/>
          <w:b/>
          <w:bCs/>
          <w:color w:val="000000"/>
          <w:sz w:val="22"/>
          <w:szCs w:val="22"/>
          <w:lang w:eastAsia="pl-PL"/>
        </w:rPr>
        <w:t xml:space="preserve"> nr 3 do SWZ</w:t>
      </w:r>
      <w:r w:rsidRPr="00662F7D">
        <w:rPr>
          <w:rFonts w:asciiTheme="minorHAnsi" w:eastAsia="Times New Roman" w:hAnsiTheme="minorHAnsi" w:cstheme="minorHAnsi"/>
          <w:color w:val="000000"/>
          <w:sz w:val="22"/>
          <w:szCs w:val="22"/>
          <w:lang w:eastAsia="pl-PL"/>
        </w:rPr>
        <w:t xml:space="preserve">. </w:t>
      </w:r>
    </w:p>
    <w:bookmarkEnd w:id="6"/>
    <w:p w14:paraId="67783430" w14:textId="77777777" w:rsidR="00BC61FB" w:rsidRPr="00662F7D" w:rsidRDefault="00BC61FB" w:rsidP="00662F7D">
      <w:pPr>
        <w:pStyle w:val="Akapitzlist"/>
        <w:numPr>
          <w:ilvl w:val="1"/>
          <w:numId w:val="7"/>
        </w:numPr>
        <w:spacing w:line="276" w:lineRule="auto"/>
        <w:ind w:left="284" w:hanging="284"/>
        <w:rPr>
          <w:rFonts w:asciiTheme="minorHAnsi" w:hAnsiTheme="minorHAnsi" w:cstheme="minorHAnsi"/>
          <w:b/>
          <w:sz w:val="22"/>
          <w:szCs w:val="22"/>
        </w:rPr>
      </w:pPr>
      <w:r w:rsidRPr="00662F7D">
        <w:rPr>
          <w:rFonts w:asciiTheme="minorHAnsi" w:eastAsia="Times New Roman" w:hAnsiTheme="minorHAnsi" w:cstheme="minorHAnsi"/>
          <w:b/>
          <w:bCs/>
          <w:color w:val="000000"/>
          <w:sz w:val="22"/>
          <w:szCs w:val="22"/>
          <w:lang w:eastAsia="pl-PL"/>
        </w:rPr>
        <w:t xml:space="preserve">Oświadczenie o spełnieniu warunków udziału w postępowaniu </w:t>
      </w:r>
      <w:r w:rsidRPr="00662F7D">
        <w:rPr>
          <w:rFonts w:asciiTheme="minorHAnsi" w:eastAsia="Times New Roman" w:hAnsiTheme="minorHAnsi" w:cstheme="minorHAnsi"/>
          <w:color w:val="000000"/>
          <w:sz w:val="22"/>
          <w:szCs w:val="22"/>
          <w:lang w:eastAsia="pl-PL"/>
        </w:rPr>
        <w:t xml:space="preserve">– na lub </w:t>
      </w:r>
      <w:bookmarkStart w:id="7" w:name="_Hlk63156860"/>
      <w:r w:rsidRPr="00662F7D">
        <w:rPr>
          <w:rFonts w:asciiTheme="minorHAnsi" w:eastAsia="Times New Roman" w:hAnsiTheme="minorHAnsi" w:cstheme="minorHAnsi"/>
          <w:color w:val="000000"/>
          <w:sz w:val="22"/>
          <w:szCs w:val="22"/>
          <w:lang w:eastAsia="pl-PL"/>
        </w:rPr>
        <w:t xml:space="preserve">zgodnie z </w:t>
      </w:r>
      <w:bookmarkEnd w:id="7"/>
      <w:r w:rsidRPr="00662F7D">
        <w:rPr>
          <w:rFonts w:asciiTheme="minorHAnsi" w:eastAsia="Times New Roman" w:hAnsiTheme="minorHAnsi" w:cstheme="minorHAnsi"/>
          <w:b/>
          <w:color w:val="000000"/>
          <w:sz w:val="22"/>
          <w:szCs w:val="22"/>
          <w:lang w:eastAsia="pl-PL"/>
        </w:rPr>
        <w:t>Załącznikiem</w:t>
      </w:r>
      <w:r w:rsidRPr="00662F7D">
        <w:rPr>
          <w:rFonts w:asciiTheme="minorHAnsi" w:eastAsia="Times New Roman" w:hAnsiTheme="minorHAnsi" w:cstheme="minorHAnsi"/>
          <w:b/>
          <w:bCs/>
          <w:color w:val="000000"/>
          <w:sz w:val="22"/>
          <w:szCs w:val="22"/>
          <w:lang w:eastAsia="pl-PL"/>
        </w:rPr>
        <w:t xml:space="preserve"> nr 4 do SWZ.</w:t>
      </w:r>
    </w:p>
    <w:p w14:paraId="0976F978" w14:textId="77777777" w:rsidR="00BC61FB" w:rsidRPr="00662F7D" w:rsidRDefault="00BC61FB" w:rsidP="00662F7D">
      <w:pPr>
        <w:pStyle w:val="Akapitzlist"/>
        <w:numPr>
          <w:ilvl w:val="1"/>
          <w:numId w:val="7"/>
        </w:numPr>
        <w:spacing w:line="276" w:lineRule="auto"/>
        <w:ind w:left="284" w:hanging="284"/>
        <w:rPr>
          <w:rFonts w:asciiTheme="minorHAnsi" w:hAnsiTheme="minorHAnsi" w:cstheme="minorHAnsi"/>
          <w:b/>
          <w:sz w:val="22"/>
          <w:szCs w:val="22"/>
        </w:rPr>
      </w:pPr>
      <w:r w:rsidRPr="00662F7D">
        <w:rPr>
          <w:rFonts w:asciiTheme="minorHAnsi" w:hAnsiTheme="minorHAnsi" w:cstheme="minorHAnsi"/>
          <w:sz w:val="22"/>
          <w:szCs w:val="22"/>
        </w:rPr>
        <w:t xml:space="preserve">W przypadku </w:t>
      </w:r>
      <w:r w:rsidRPr="00662F7D">
        <w:rPr>
          <w:rFonts w:asciiTheme="minorHAnsi" w:hAnsiTheme="minorHAnsi" w:cstheme="minorHAnsi"/>
          <w:b/>
          <w:sz w:val="22"/>
          <w:szCs w:val="22"/>
        </w:rPr>
        <w:t>Wykonawców wspólnie ubiegających się o udzielenie zamówienia</w:t>
      </w:r>
      <w:r w:rsidRPr="00662F7D">
        <w:rPr>
          <w:rFonts w:asciiTheme="minorHAnsi" w:hAnsiTheme="minorHAnsi" w:cstheme="minorHAnsi"/>
          <w:sz w:val="22"/>
          <w:szCs w:val="22"/>
        </w:rPr>
        <w:t xml:space="preserve">: </w:t>
      </w:r>
    </w:p>
    <w:p w14:paraId="344D36E1" w14:textId="77777777" w:rsidR="00BC61FB" w:rsidRPr="00662F7D" w:rsidRDefault="00BC61FB" w:rsidP="00662F7D">
      <w:pPr>
        <w:pStyle w:val="Akapitzlist"/>
        <w:numPr>
          <w:ilvl w:val="3"/>
          <w:numId w:val="8"/>
        </w:numPr>
        <w:spacing w:line="276" w:lineRule="auto"/>
        <w:ind w:left="567" w:hanging="283"/>
        <w:rPr>
          <w:rFonts w:asciiTheme="minorHAnsi" w:hAnsiTheme="minorHAnsi" w:cstheme="minorHAnsi"/>
          <w:b/>
          <w:sz w:val="22"/>
          <w:szCs w:val="22"/>
        </w:rPr>
      </w:pPr>
      <w:r w:rsidRPr="00662F7D">
        <w:rPr>
          <w:rFonts w:asciiTheme="minorHAnsi" w:eastAsia="Times New Roman" w:hAnsiTheme="minorHAnsi" w:cstheme="minorHAnsi"/>
          <w:sz w:val="22"/>
          <w:szCs w:val="22"/>
          <w:lang w:eastAsia="pl-PL"/>
        </w:rPr>
        <w:t xml:space="preserve">każdy Wykonawca, w celu potwierdzenia, że nie podlega wykluczeniu oraz spełnia warunki udziału </w:t>
      </w:r>
      <w:r w:rsidRPr="00662F7D">
        <w:rPr>
          <w:rFonts w:asciiTheme="minorHAnsi" w:eastAsia="Times New Roman" w:hAnsiTheme="minorHAnsi" w:cstheme="minorHAnsi"/>
          <w:sz w:val="22"/>
          <w:szCs w:val="22"/>
          <w:lang w:eastAsia="pl-PL"/>
        </w:rPr>
        <w:br/>
        <w:t>w postępowaniu, zobowiązany jest złożyć oddzielnie oświadczenia, o których mowa w pkt 1, 2;</w:t>
      </w:r>
    </w:p>
    <w:p w14:paraId="113F17C1" w14:textId="77777777" w:rsidR="00BC61FB" w:rsidRPr="00662F7D" w:rsidRDefault="00BC61FB" w:rsidP="00662F7D">
      <w:pPr>
        <w:pStyle w:val="Akapitzlist"/>
        <w:numPr>
          <w:ilvl w:val="3"/>
          <w:numId w:val="8"/>
        </w:numPr>
        <w:spacing w:line="276" w:lineRule="auto"/>
        <w:ind w:left="567" w:hanging="283"/>
        <w:rPr>
          <w:rFonts w:asciiTheme="minorHAnsi" w:hAnsiTheme="minorHAnsi" w:cstheme="minorHAnsi"/>
          <w:b/>
          <w:sz w:val="22"/>
          <w:szCs w:val="22"/>
        </w:rPr>
      </w:pPr>
      <w:r w:rsidRPr="00662F7D">
        <w:rPr>
          <w:rFonts w:asciiTheme="minorHAnsi" w:eastAsia="Times New Roman" w:hAnsiTheme="minorHAnsi" w:cstheme="minorHAnsi"/>
          <w:bCs/>
          <w:color w:val="000000"/>
          <w:sz w:val="22"/>
          <w:szCs w:val="22"/>
          <w:lang w:eastAsia="pl-PL"/>
        </w:rPr>
        <w:t xml:space="preserve">należy złożyć oświadczenie </w:t>
      </w:r>
      <w:r w:rsidRPr="00662F7D">
        <w:rPr>
          <w:rFonts w:asciiTheme="minorHAnsi" w:eastAsia="Times New Roman" w:hAnsiTheme="minorHAnsi" w:cstheme="minorHAnsi"/>
          <w:bCs/>
          <w:sz w:val="22"/>
          <w:szCs w:val="22"/>
          <w:lang w:eastAsia="pl-PL"/>
        </w:rPr>
        <w:t xml:space="preserve">dotyczące realizacji zakresu przedmiotu zamówienia przez poszczególnych Wykonawców </w:t>
      </w:r>
      <w:bookmarkStart w:id="8" w:name="_Hlk63163619"/>
      <w:r w:rsidRPr="00662F7D">
        <w:rPr>
          <w:rFonts w:asciiTheme="minorHAnsi" w:eastAsia="Times New Roman" w:hAnsiTheme="minorHAnsi" w:cstheme="minorHAnsi"/>
          <w:sz w:val="22"/>
          <w:szCs w:val="22"/>
          <w:lang w:eastAsia="pl-PL"/>
        </w:rPr>
        <w:t xml:space="preserve">– na lub zgodnie z </w:t>
      </w:r>
      <w:r w:rsidRPr="00662F7D">
        <w:rPr>
          <w:rFonts w:asciiTheme="minorHAnsi" w:eastAsia="Times New Roman" w:hAnsiTheme="minorHAnsi" w:cstheme="minorHAnsi"/>
          <w:b/>
          <w:sz w:val="22"/>
          <w:szCs w:val="22"/>
          <w:lang w:eastAsia="pl-PL"/>
        </w:rPr>
        <w:t xml:space="preserve">Załącznikiem </w:t>
      </w:r>
      <w:r w:rsidRPr="00662F7D">
        <w:rPr>
          <w:rFonts w:asciiTheme="minorHAnsi" w:eastAsia="Times New Roman" w:hAnsiTheme="minorHAnsi" w:cstheme="minorHAnsi"/>
          <w:b/>
          <w:bCs/>
          <w:sz w:val="22"/>
          <w:szCs w:val="22"/>
          <w:lang w:eastAsia="pl-PL"/>
        </w:rPr>
        <w:t>nr 4a do SWZ</w:t>
      </w:r>
      <w:bookmarkEnd w:id="8"/>
      <w:r w:rsidRPr="00662F7D">
        <w:rPr>
          <w:rFonts w:asciiTheme="minorHAnsi" w:eastAsia="Times New Roman" w:hAnsiTheme="minorHAnsi" w:cstheme="minorHAnsi"/>
          <w:sz w:val="22"/>
          <w:szCs w:val="22"/>
          <w:lang w:eastAsia="pl-PL"/>
        </w:rPr>
        <w:t>.</w:t>
      </w:r>
    </w:p>
    <w:p w14:paraId="3C7EFB90" w14:textId="77777777" w:rsidR="00BC61FB" w:rsidRPr="00662F7D" w:rsidRDefault="00BC61FB" w:rsidP="00662F7D">
      <w:pPr>
        <w:pStyle w:val="Akapitzlist"/>
        <w:numPr>
          <w:ilvl w:val="1"/>
          <w:numId w:val="7"/>
        </w:numPr>
        <w:spacing w:line="276" w:lineRule="auto"/>
        <w:ind w:left="284" w:hanging="284"/>
        <w:rPr>
          <w:rFonts w:asciiTheme="minorHAnsi" w:hAnsiTheme="minorHAnsi" w:cstheme="minorHAnsi"/>
          <w:b/>
          <w:sz w:val="22"/>
          <w:szCs w:val="22"/>
        </w:rPr>
      </w:pPr>
      <w:r w:rsidRPr="00662F7D">
        <w:rPr>
          <w:rFonts w:asciiTheme="minorHAnsi" w:eastAsia="Times New Roman" w:hAnsiTheme="minorHAnsi" w:cstheme="minorHAnsi"/>
          <w:sz w:val="22"/>
          <w:szCs w:val="22"/>
          <w:lang w:eastAsia="pl-PL"/>
        </w:rPr>
        <w:t>W przypadku, gdy Wykonawca w celu potwierdzenia spełniania</w:t>
      </w:r>
      <w:r w:rsidRPr="00662F7D">
        <w:rPr>
          <w:rFonts w:asciiTheme="minorHAnsi" w:eastAsia="Times New Roman" w:hAnsiTheme="minorHAnsi" w:cstheme="minorHAnsi"/>
          <w:color w:val="000000"/>
          <w:sz w:val="22"/>
          <w:szCs w:val="22"/>
          <w:lang w:eastAsia="pl-PL"/>
        </w:rPr>
        <w:t xml:space="preserve"> warunków udziału w postępowaniu </w:t>
      </w:r>
      <w:r w:rsidRPr="00662F7D">
        <w:rPr>
          <w:rFonts w:asciiTheme="minorHAnsi" w:eastAsia="Times New Roman" w:hAnsiTheme="minorHAnsi" w:cstheme="minorHAnsi"/>
          <w:b/>
          <w:bCs/>
          <w:color w:val="000000"/>
          <w:sz w:val="22"/>
          <w:szCs w:val="22"/>
          <w:lang w:eastAsia="pl-PL"/>
        </w:rPr>
        <w:t xml:space="preserve">polega na zdolnościach lub sytuacji innego podmiotu </w:t>
      </w:r>
      <w:r w:rsidRPr="00662F7D">
        <w:rPr>
          <w:rFonts w:asciiTheme="minorHAnsi" w:eastAsia="Times New Roman" w:hAnsiTheme="minorHAnsi" w:cstheme="minorHAnsi"/>
          <w:color w:val="000000"/>
          <w:sz w:val="22"/>
          <w:szCs w:val="22"/>
          <w:lang w:eastAsia="pl-PL"/>
        </w:rPr>
        <w:t>udostępniającego zasoby, zobowiązany jest złożyć:</w:t>
      </w:r>
    </w:p>
    <w:p w14:paraId="6E85A2D8" w14:textId="77777777" w:rsidR="00BC61FB" w:rsidRPr="00662F7D" w:rsidRDefault="00BC61FB" w:rsidP="00662F7D">
      <w:pPr>
        <w:pStyle w:val="Akapitzlist"/>
        <w:numPr>
          <w:ilvl w:val="3"/>
          <w:numId w:val="7"/>
        </w:numPr>
        <w:spacing w:line="276" w:lineRule="auto"/>
        <w:ind w:left="567" w:hanging="283"/>
        <w:rPr>
          <w:rFonts w:asciiTheme="minorHAnsi" w:hAnsiTheme="minorHAnsi" w:cstheme="minorHAnsi"/>
          <w:b/>
          <w:sz w:val="22"/>
          <w:szCs w:val="22"/>
        </w:rPr>
      </w:pPr>
      <w:r w:rsidRPr="00662F7D">
        <w:rPr>
          <w:rFonts w:asciiTheme="minorHAnsi" w:hAnsiTheme="minorHAnsi" w:cstheme="minorHAnsi"/>
          <w:color w:val="000000"/>
          <w:sz w:val="22"/>
          <w:szCs w:val="22"/>
        </w:rPr>
        <w:t xml:space="preserve">Oświadczenie o niepodleganiu wykluczeniu - </w:t>
      </w:r>
      <w:r w:rsidRPr="00662F7D">
        <w:rPr>
          <w:rFonts w:asciiTheme="minorHAnsi" w:eastAsia="Times New Roman" w:hAnsiTheme="minorHAnsi" w:cstheme="minorHAnsi"/>
          <w:color w:val="000000"/>
          <w:sz w:val="22"/>
          <w:szCs w:val="22"/>
          <w:lang w:eastAsia="pl-PL"/>
        </w:rPr>
        <w:t xml:space="preserve">na lub zgodnie z </w:t>
      </w:r>
      <w:r w:rsidRPr="00662F7D">
        <w:rPr>
          <w:rFonts w:asciiTheme="minorHAnsi" w:eastAsia="Times New Roman" w:hAnsiTheme="minorHAnsi" w:cstheme="minorHAnsi"/>
          <w:b/>
          <w:color w:val="000000"/>
          <w:sz w:val="22"/>
          <w:szCs w:val="22"/>
          <w:lang w:eastAsia="pl-PL"/>
        </w:rPr>
        <w:t>Załącznikiem</w:t>
      </w:r>
      <w:r w:rsidRPr="00662F7D">
        <w:rPr>
          <w:rFonts w:asciiTheme="minorHAnsi" w:eastAsia="Times New Roman" w:hAnsiTheme="minorHAnsi" w:cstheme="minorHAnsi"/>
          <w:b/>
          <w:bCs/>
          <w:color w:val="000000"/>
          <w:sz w:val="22"/>
          <w:szCs w:val="22"/>
          <w:lang w:eastAsia="pl-PL"/>
        </w:rPr>
        <w:t xml:space="preserve"> nr 3 do SWZ</w:t>
      </w:r>
      <w:r w:rsidRPr="00662F7D">
        <w:rPr>
          <w:rFonts w:asciiTheme="minorHAnsi" w:eastAsia="Times New Roman" w:hAnsiTheme="minorHAnsi" w:cstheme="minorHAnsi"/>
          <w:color w:val="000000"/>
          <w:sz w:val="22"/>
          <w:szCs w:val="22"/>
          <w:lang w:eastAsia="pl-PL"/>
        </w:rPr>
        <w:t xml:space="preserve">. </w:t>
      </w:r>
    </w:p>
    <w:p w14:paraId="17C52904" w14:textId="77777777" w:rsidR="00BC61FB" w:rsidRPr="00662F7D" w:rsidRDefault="00BC61FB" w:rsidP="00662F7D">
      <w:pPr>
        <w:pStyle w:val="Akapitzlist"/>
        <w:numPr>
          <w:ilvl w:val="3"/>
          <w:numId w:val="7"/>
        </w:numPr>
        <w:spacing w:line="276" w:lineRule="auto"/>
        <w:ind w:left="567" w:hanging="283"/>
        <w:rPr>
          <w:rFonts w:asciiTheme="minorHAnsi" w:hAnsiTheme="minorHAnsi" w:cstheme="minorHAnsi"/>
          <w:b/>
          <w:sz w:val="22"/>
          <w:szCs w:val="22"/>
        </w:rPr>
      </w:pPr>
      <w:r w:rsidRPr="00662F7D">
        <w:rPr>
          <w:rFonts w:asciiTheme="minorHAnsi" w:hAnsiTheme="minorHAnsi" w:cstheme="minorHAnsi"/>
          <w:color w:val="000000"/>
          <w:sz w:val="22"/>
          <w:szCs w:val="22"/>
        </w:rPr>
        <w:t xml:space="preserve">Oświadczenie </w:t>
      </w:r>
      <w:r w:rsidRPr="00662F7D">
        <w:rPr>
          <w:rFonts w:asciiTheme="minorHAnsi" w:eastAsia="Times New Roman" w:hAnsiTheme="minorHAnsi" w:cstheme="minorHAnsi"/>
          <w:bCs/>
          <w:color w:val="000000"/>
          <w:sz w:val="22"/>
          <w:szCs w:val="22"/>
          <w:lang w:eastAsia="pl-PL"/>
        </w:rPr>
        <w:t>o spełnieniu warunków udziału w postępowaniu</w:t>
      </w:r>
      <w:r w:rsidRPr="00662F7D">
        <w:rPr>
          <w:rFonts w:asciiTheme="minorHAnsi" w:hAnsiTheme="minorHAnsi" w:cstheme="minorHAnsi"/>
          <w:color w:val="000000"/>
          <w:sz w:val="22"/>
          <w:szCs w:val="22"/>
        </w:rPr>
        <w:t xml:space="preserve">, w zakresie, w jakim Wykonawca powołuje się na jego zasoby - </w:t>
      </w:r>
      <w:r w:rsidRPr="00662F7D">
        <w:rPr>
          <w:rFonts w:asciiTheme="minorHAnsi" w:eastAsia="Times New Roman" w:hAnsiTheme="minorHAnsi" w:cstheme="minorHAnsi"/>
          <w:color w:val="000000"/>
          <w:sz w:val="22"/>
          <w:szCs w:val="22"/>
          <w:lang w:eastAsia="pl-PL"/>
        </w:rPr>
        <w:t xml:space="preserve">na lub zgodnie z </w:t>
      </w:r>
      <w:r w:rsidRPr="00662F7D">
        <w:rPr>
          <w:rFonts w:asciiTheme="minorHAnsi" w:eastAsia="Times New Roman" w:hAnsiTheme="minorHAnsi" w:cstheme="minorHAnsi"/>
          <w:b/>
          <w:color w:val="000000"/>
          <w:sz w:val="22"/>
          <w:szCs w:val="22"/>
          <w:lang w:eastAsia="pl-PL"/>
        </w:rPr>
        <w:t>Załącznikiem</w:t>
      </w:r>
      <w:r w:rsidRPr="00662F7D">
        <w:rPr>
          <w:rFonts w:asciiTheme="minorHAnsi" w:eastAsia="Times New Roman" w:hAnsiTheme="minorHAnsi" w:cstheme="minorHAnsi"/>
          <w:color w:val="000000"/>
          <w:sz w:val="22"/>
          <w:szCs w:val="22"/>
          <w:lang w:eastAsia="pl-PL"/>
        </w:rPr>
        <w:t xml:space="preserve"> </w:t>
      </w:r>
      <w:r w:rsidRPr="00662F7D">
        <w:rPr>
          <w:rFonts w:asciiTheme="minorHAnsi" w:eastAsia="Times New Roman" w:hAnsiTheme="minorHAnsi" w:cstheme="minorHAnsi"/>
          <w:b/>
          <w:bCs/>
          <w:color w:val="000000"/>
          <w:sz w:val="22"/>
          <w:szCs w:val="22"/>
          <w:lang w:eastAsia="pl-PL"/>
        </w:rPr>
        <w:t>nr 4 do SWZ</w:t>
      </w:r>
      <w:r w:rsidRPr="00662F7D">
        <w:rPr>
          <w:rFonts w:asciiTheme="minorHAnsi" w:eastAsia="Times New Roman" w:hAnsiTheme="minorHAnsi" w:cstheme="minorHAnsi"/>
          <w:color w:val="000000"/>
          <w:sz w:val="22"/>
          <w:szCs w:val="22"/>
          <w:lang w:eastAsia="pl-PL"/>
        </w:rPr>
        <w:t xml:space="preserve">. </w:t>
      </w:r>
    </w:p>
    <w:p w14:paraId="01C32B57" w14:textId="2D11643B" w:rsidR="00BC61FB" w:rsidRPr="00662F7D" w:rsidRDefault="00BC61FB" w:rsidP="00662F7D">
      <w:pPr>
        <w:pStyle w:val="Akapitzlist"/>
        <w:numPr>
          <w:ilvl w:val="3"/>
          <w:numId w:val="7"/>
        </w:numPr>
        <w:spacing w:line="276" w:lineRule="auto"/>
        <w:ind w:left="567" w:hanging="283"/>
        <w:rPr>
          <w:rFonts w:asciiTheme="minorHAnsi" w:hAnsiTheme="minorHAnsi" w:cstheme="minorHAnsi"/>
          <w:b/>
          <w:sz w:val="22"/>
          <w:szCs w:val="22"/>
        </w:rPr>
      </w:pPr>
      <w:r w:rsidRPr="00662F7D">
        <w:rPr>
          <w:rFonts w:asciiTheme="minorHAnsi" w:eastAsia="Times New Roman" w:hAnsiTheme="minorHAnsi" w:cstheme="minorHAnsi"/>
          <w:color w:val="000000"/>
          <w:sz w:val="22"/>
          <w:szCs w:val="22"/>
          <w:lang w:eastAsia="pl-PL"/>
        </w:rPr>
        <w:t xml:space="preserve">Zobowiązanie podmiotu udostępniającego zasoby do oddania mu do dyspozycji niezbędnych zasobów na potrzeby realizacji danego zamówienia lub inny środek dowodowy potwierdzający, że Wykonawca </w:t>
      </w:r>
      <w:r w:rsidRPr="00662F7D">
        <w:rPr>
          <w:rFonts w:asciiTheme="minorHAnsi" w:eastAsia="Times New Roman" w:hAnsiTheme="minorHAnsi" w:cstheme="minorHAnsi"/>
          <w:sz w:val="22"/>
          <w:szCs w:val="22"/>
          <w:lang w:eastAsia="pl-PL"/>
        </w:rPr>
        <w:t xml:space="preserve">realizując zamówienie, będzie dysponował niezbędnymi zasobami tych podmiotów – na lub zgodnie z </w:t>
      </w:r>
      <w:r w:rsidRPr="00662F7D">
        <w:rPr>
          <w:rFonts w:asciiTheme="minorHAnsi" w:eastAsia="Times New Roman" w:hAnsiTheme="minorHAnsi" w:cstheme="minorHAnsi"/>
          <w:b/>
          <w:sz w:val="22"/>
          <w:szCs w:val="22"/>
          <w:lang w:eastAsia="pl-PL"/>
        </w:rPr>
        <w:t>Załącznikiem</w:t>
      </w:r>
      <w:r w:rsidRPr="00662F7D">
        <w:rPr>
          <w:rFonts w:asciiTheme="minorHAnsi" w:eastAsia="Times New Roman" w:hAnsiTheme="minorHAnsi" w:cstheme="minorHAnsi"/>
          <w:b/>
          <w:bCs/>
          <w:sz w:val="22"/>
          <w:szCs w:val="22"/>
          <w:lang w:eastAsia="pl-PL"/>
        </w:rPr>
        <w:t xml:space="preserve"> nr 4b do SWZ</w:t>
      </w:r>
      <w:r w:rsidRPr="00662F7D">
        <w:rPr>
          <w:rFonts w:asciiTheme="minorHAnsi" w:eastAsia="Times New Roman" w:hAnsiTheme="minorHAnsi" w:cstheme="minorHAnsi"/>
          <w:sz w:val="22"/>
          <w:szCs w:val="22"/>
          <w:lang w:eastAsia="pl-PL"/>
        </w:rPr>
        <w:t>;</w:t>
      </w:r>
    </w:p>
    <w:p w14:paraId="37625484" w14:textId="77777777" w:rsidR="00BC61FB" w:rsidRPr="00662F7D" w:rsidRDefault="00BC61FB" w:rsidP="00662F7D">
      <w:pPr>
        <w:pStyle w:val="Akapitzlist"/>
        <w:numPr>
          <w:ilvl w:val="3"/>
          <w:numId w:val="7"/>
        </w:numPr>
        <w:spacing w:line="276" w:lineRule="auto"/>
        <w:ind w:left="567" w:hanging="283"/>
        <w:rPr>
          <w:rFonts w:asciiTheme="minorHAnsi" w:hAnsiTheme="minorHAnsi" w:cstheme="minorHAnsi"/>
          <w:b/>
          <w:sz w:val="22"/>
          <w:szCs w:val="22"/>
        </w:rPr>
      </w:pPr>
      <w:r w:rsidRPr="00662F7D">
        <w:rPr>
          <w:rFonts w:asciiTheme="minorHAnsi" w:eastAsia="Times New Roman" w:hAnsiTheme="minorHAnsi" w:cstheme="minorHAnsi"/>
          <w:color w:val="000000"/>
          <w:sz w:val="22"/>
          <w:szCs w:val="22"/>
          <w:lang w:eastAsia="pl-PL"/>
        </w:rPr>
        <w:t xml:space="preserve"> zobowiązanie ma potwierdzać, że stosunek łączący Wykonawcę z podmiotami udostępniającymi zasoby gwarantuje rzeczywisty dostęp do tych zasobów oraz określać w szczególności:</w:t>
      </w:r>
    </w:p>
    <w:p w14:paraId="5251105D" w14:textId="77777777" w:rsidR="00BC61FB" w:rsidRPr="00662F7D" w:rsidRDefault="00BC61FB" w:rsidP="00662F7D">
      <w:pPr>
        <w:pStyle w:val="Akapitzlist"/>
        <w:numPr>
          <w:ilvl w:val="4"/>
          <w:numId w:val="7"/>
        </w:numPr>
        <w:spacing w:line="276" w:lineRule="auto"/>
        <w:ind w:left="851" w:hanging="284"/>
        <w:rPr>
          <w:rFonts w:asciiTheme="minorHAnsi" w:hAnsiTheme="minorHAnsi" w:cstheme="minorHAnsi"/>
          <w:b/>
          <w:sz w:val="22"/>
          <w:szCs w:val="22"/>
        </w:rPr>
      </w:pPr>
      <w:r w:rsidRPr="00662F7D">
        <w:rPr>
          <w:rFonts w:asciiTheme="minorHAnsi" w:hAnsiTheme="minorHAnsi" w:cstheme="minorHAnsi"/>
          <w:color w:val="000000"/>
          <w:sz w:val="22"/>
          <w:szCs w:val="22"/>
        </w:rPr>
        <w:t>zakres dostępnych Wykonawcy zasobów podmiotu udostępniającego zasoby;</w:t>
      </w:r>
    </w:p>
    <w:p w14:paraId="0AEDAA69" w14:textId="77777777" w:rsidR="00BC61FB" w:rsidRPr="00662F7D" w:rsidRDefault="00BC61FB" w:rsidP="00662F7D">
      <w:pPr>
        <w:pStyle w:val="Akapitzlist"/>
        <w:numPr>
          <w:ilvl w:val="4"/>
          <w:numId w:val="7"/>
        </w:numPr>
        <w:spacing w:line="276" w:lineRule="auto"/>
        <w:ind w:left="851" w:hanging="284"/>
        <w:rPr>
          <w:rFonts w:asciiTheme="minorHAnsi" w:hAnsiTheme="minorHAnsi" w:cstheme="minorHAnsi"/>
          <w:b/>
          <w:sz w:val="22"/>
          <w:szCs w:val="22"/>
        </w:rPr>
      </w:pPr>
      <w:r w:rsidRPr="00662F7D">
        <w:rPr>
          <w:rFonts w:asciiTheme="minorHAnsi" w:hAnsiTheme="minorHAnsi" w:cstheme="minorHAnsi"/>
          <w:color w:val="000000"/>
          <w:sz w:val="22"/>
          <w:szCs w:val="22"/>
        </w:rPr>
        <w:t xml:space="preserve">sposób i okres udostępnienia Wykonawcy i wykorzystania przez niego zasobów podmiotu udostępniającego te zasoby przy wykonywaniu zamówienia; </w:t>
      </w:r>
    </w:p>
    <w:p w14:paraId="5AAF43D4" w14:textId="5DA60B4B" w:rsidR="00BC61FB" w:rsidRPr="00662F7D" w:rsidRDefault="00BC61FB" w:rsidP="00662F7D">
      <w:pPr>
        <w:pStyle w:val="Akapitzlist"/>
        <w:numPr>
          <w:ilvl w:val="4"/>
          <w:numId w:val="7"/>
        </w:numPr>
        <w:spacing w:line="276" w:lineRule="auto"/>
        <w:ind w:left="851" w:hanging="284"/>
        <w:rPr>
          <w:rFonts w:asciiTheme="minorHAnsi" w:hAnsiTheme="minorHAnsi" w:cstheme="minorHAnsi"/>
          <w:b/>
          <w:sz w:val="22"/>
          <w:szCs w:val="22"/>
        </w:rPr>
      </w:pPr>
      <w:r w:rsidRPr="00662F7D">
        <w:rPr>
          <w:rFonts w:asciiTheme="minorHAnsi" w:eastAsiaTheme="minorHAnsi" w:hAnsiTheme="minorHAnsi" w:cstheme="minorHAnsi"/>
          <w:color w:val="000000"/>
          <w:kern w:val="0"/>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055D288" w14:textId="34BB4376" w:rsidR="00ED4C8C" w:rsidRPr="00662F7D" w:rsidRDefault="00D85421" w:rsidP="00880139">
      <w:pPr>
        <w:pStyle w:val="Nagwek2"/>
        <w:rPr>
          <w:highlight w:val="yellow"/>
        </w:rPr>
      </w:pPr>
      <w:r>
        <w:lastRenderedPageBreak/>
        <w:t>IX. Wykaz podmiotowych środków dowodowych składanych na wezwanie Zamawiającego</w:t>
      </w:r>
    </w:p>
    <w:p w14:paraId="3D8D488B" w14:textId="15E4529D" w:rsidR="00BC61FB" w:rsidRPr="00662F7D" w:rsidRDefault="00BC61FB" w:rsidP="00662F7D">
      <w:pPr>
        <w:numPr>
          <w:ilvl w:val="0"/>
          <w:numId w:val="5"/>
        </w:numPr>
        <w:tabs>
          <w:tab w:val="clear" w:pos="720"/>
          <w:tab w:val="num" w:pos="284"/>
        </w:tabs>
        <w:spacing w:after="0" w:line="276" w:lineRule="auto"/>
        <w:ind w:left="284" w:hanging="284"/>
        <w:textAlignment w:val="baseline"/>
        <w:rPr>
          <w:rFonts w:eastAsia="Times New Roman" w:cstheme="minorHAnsi"/>
          <w:color w:val="000000" w:themeColor="text1"/>
          <w:lang w:eastAsia="pl-PL"/>
        </w:rPr>
      </w:pPr>
      <w:bookmarkStart w:id="9" w:name="_Hlk63155856"/>
      <w:bookmarkEnd w:id="5"/>
      <w:r w:rsidRPr="00662F7D">
        <w:rPr>
          <w:rFonts w:eastAsia="Times New Roman" w:cstheme="minorHAnsi"/>
          <w:color w:val="000000" w:themeColor="text1"/>
          <w:lang w:eastAsia="pl-PL"/>
        </w:rPr>
        <w:t xml:space="preserve">W zakresie </w:t>
      </w:r>
      <w:bookmarkEnd w:id="9"/>
      <w:r w:rsidRPr="00662F7D">
        <w:rPr>
          <w:rFonts w:eastAsia="Times New Roman" w:cstheme="minorHAnsi"/>
          <w:color w:val="000000" w:themeColor="text1"/>
          <w:lang w:eastAsia="pl-PL"/>
        </w:rPr>
        <w:t xml:space="preserve">niepodlegania wykluczeniu – Zamawiający </w:t>
      </w:r>
      <w:r w:rsidRPr="00662F7D">
        <w:rPr>
          <w:rFonts w:eastAsia="Times New Roman" w:cstheme="minorHAnsi"/>
          <w:b/>
          <w:color w:val="000000" w:themeColor="text1"/>
          <w:lang w:eastAsia="pl-PL"/>
        </w:rPr>
        <w:t>nie żąda</w:t>
      </w:r>
      <w:r w:rsidRPr="00662F7D">
        <w:rPr>
          <w:rFonts w:eastAsia="Times New Roman" w:cstheme="minorHAnsi"/>
          <w:color w:val="000000" w:themeColor="text1"/>
          <w:lang w:eastAsia="pl-PL"/>
        </w:rPr>
        <w:t xml:space="preserve"> podmiotowych środków dowodowych w tym zakresie.</w:t>
      </w:r>
    </w:p>
    <w:p w14:paraId="7024E2B2" w14:textId="77777777" w:rsidR="00BC61FB" w:rsidRPr="00662F7D" w:rsidRDefault="00BC61FB" w:rsidP="00662F7D">
      <w:pPr>
        <w:numPr>
          <w:ilvl w:val="0"/>
          <w:numId w:val="5"/>
        </w:numPr>
        <w:tabs>
          <w:tab w:val="clear" w:pos="720"/>
          <w:tab w:val="num" w:pos="284"/>
        </w:tabs>
        <w:spacing w:after="0" w:line="276" w:lineRule="auto"/>
        <w:ind w:left="284" w:hanging="284"/>
        <w:textAlignment w:val="baseline"/>
        <w:rPr>
          <w:rFonts w:eastAsia="Times New Roman" w:cstheme="minorHAnsi"/>
          <w:color w:val="000000" w:themeColor="text1"/>
          <w:lang w:eastAsia="pl-PL"/>
        </w:rPr>
      </w:pPr>
      <w:r w:rsidRPr="00662F7D">
        <w:rPr>
          <w:rFonts w:eastAsia="Times New Roman" w:cstheme="minorHAnsi"/>
          <w:color w:val="000000" w:themeColor="text1"/>
          <w:lang w:eastAsia="pl-PL"/>
        </w:rPr>
        <w:t>W zakresie spełniania warunków udziału w postępowaniu:</w:t>
      </w:r>
    </w:p>
    <w:p w14:paraId="23DC94B5" w14:textId="5E781EF0" w:rsidR="00D77E06" w:rsidRPr="00662F7D" w:rsidRDefault="00C566CD">
      <w:pPr>
        <w:pStyle w:val="Akapitzlist"/>
        <w:numPr>
          <w:ilvl w:val="3"/>
          <w:numId w:val="18"/>
        </w:numPr>
        <w:spacing w:line="276" w:lineRule="auto"/>
        <w:ind w:left="567" w:hanging="283"/>
        <w:textAlignment w:val="baseline"/>
        <w:rPr>
          <w:rFonts w:asciiTheme="minorHAnsi" w:eastAsia="Times New Roman" w:hAnsiTheme="minorHAnsi" w:cstheme="minorHAnsi"/>
          <w:b/>
          <w:color w:val="000000" w:themeColor="text1"/>
          <w:sz w:val="22"/>
          <w:szCs w:val="22"/>
          <w:lang w:eastAsia="pl-PL"/>
        </w:rPr>
      </w:pPr>
      <w:r w:rsidRPr="00662F7D">
        <w:rPr>
          <w:rFonts w:asciiTheme="minorHAnsi" w:hAnsiTheme="minorHAnsi" w:cstheme="minorHAnsi"/>
          <w:b/>
          <w:color w:val="000000" w:themeColor="text1"/>
          <w:sz w:val="22"/>
          <w:szCs w:val="22"/>
        </w:rPr>
        <w:t>wykaz robót budowlanych</w:t>
      </w:r>
      <w:r w:rsidRPr="00662F7D">
        <w:rPr>
          <w:rFonts w:asciiTheme="minorHAnsi" w:hAnsiTheme="minorHAnsi" w:cstheme="minorHAnsi"/>
          <w:color w:val="000000" w:themeColor="text1"/>
          <w:sz w:val="22"/>
          <w:szCs w:val="22"/>
        </w:rPr>
        <w:t xml:space="preserve"> </w:t>
      </w:r>
      <w:r w:rsidRPr="00662F7D">
        <w:rPr>
          <w:rFonts w:asciiTheme="minorHAnsi" w:eastAsia="Times New Roman" w:hAnsiTheme="minorHAnsi" w:cstheme="minorHAnsi"/>
          <w:color w:val="000000" w:themeColor="text1"/>
          <w:sz w:val="22"/>
          <w:szCs w:val="22"/>
          <w:lang w:eastAsia="pl-PL"/>
        </w:rPr>
        <w:t xml:space="preserve"> wykonanych nie wcześniej niż w okresie ostatnich 5 lat, a jeżeli okres prowadzenia działalności jest krótszy – w tym okresie, wraz z podaniem ich rodzaju, wartości, daty </w:t>
      </w:r>
      <w:r w:rsidRPr="00662F7D">
        <w:rPr>
          <w:rFonts w:asciiTheme="minorHAnsi" w:eastAsia="Times New Roman" w:hAnsiTheme="minorHAnsi" w:cstheme="minorHAnsi"/>
          <w:color w:val="000000" w:themeColor="text1"/>
          <w:sz w:val="22"/>
          <w:szCs w:val="22"/>
          <w:lang w:eastAsia="pl-PL"/>
        </w:rPr>
        <w:br/>
        <w:t>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662F7D">
        <w:rPr>
          <w:rFonts w:asciiTheme="minorHAnsi" w:eastAsia="Times New Roman" w:hAnsiTheme="minorHAnsi" w:cstheme="minorHAnsi"/>
          <w:b/>
          <w:color w:val="000000" w:themeColor="text1"/>
          <w:sz w:val="22"/>
          <w:szCs w:val="22"/>
          <w:lang w:eastAsia="pl-PL"/>
        </w:rPr>
        <w:t>na/wg Załącznika nr 5 – wykaz robót budowlanych);</w:t>
      </w:r>
    </w:p>
    <w:p w14:paraId="0A8EB056" w14:textId="154E667A" w:rsidR="00D77E06" w:rsidRPr="00662F7D" w:rsidRDefault="00D77E06">
      <w:pPr>
        <w:pStyle w:val="Akapitzlist"/>
        <w:numPr>
          <w:ilvl w:val="3"/>
          <w:numId w:val="18"/>
        </w:numPr>
        <w:spacing w:line="276" w:lineRule="auto"/>
        <w:ind w:left="567" w:hanging="283"/>
        <w:textAlignment w:val="baseline"/>
        <w:rPr>
          <w:rFonts w:asciiTheme="minorHAnsi" w:eastAsia="Times New Roman" w:hAnsiTheme="minorHAnsi" w:cstheme="minorHAnsi"/>
          <w:b/>
          <w:color w:val="000000" w:themeColor="text1"/>
          <w:sz w:val="22"/>
          <w:szCs w:val="22"/>
          <w:lang w:eastAsia="pl-PL"/>
        </w:rPr>
      </w:pPr>
      <w:r w:rsidRPr="00662F7D">
        <w:rPr>
          <w:rFonts w:asciiTheme="minorHAnsi" w:eastAsia="Times New Roman" w:hAnsiTheme="minorHAnsi" w:cstheme="minorHAnsi"/>
          <w:b/>
          <w:sz w:val="22"/>
          <w:szCs w:val="22"/>
          <w:lang w:eastAsia="pl-PL"/>
        </w:rPr>
        <w:t>wykaz osób</w:t>
      </w:r>
      <w:r w:rsidRPr="00662F7D">
        <w:rPr>
          <w:rFonts w:asciiTheme="minorHAnsi" w:eastAsia="Times New Roman" w:hAnsiTheme="minorHAnsi" w:cstheme="minorHAnsi"/>
          <w:sz w:val="22"/>
          <w:szCs w:val="22"/>
          <w:lang w:eastAsia="pl-PL"/>
        </w:rPr>
        <w:t xml:space="preserve">, skierowanych przez wykonawcę do realizacji zamówienia publicznego, w szczególności odpowiedzialnych za świadczenie usług, kontrolę jakości lub kierowanie robotami budowlanymi, wraz z informacjami </w:t>
      </w:r>
      <w:r w:rsidRPr="00662F7D">
        <w:rPr>
          <w:rFonts w:asciiTheme="minorHAnsi" w:eastAsia="Times New Roman" w:hAnsiTheme="minorHAnsi" w:cstheme="minorHAnsi"/>
          <w:b/>
          <w:sz w:val="22"/>
          <w:szCs w:val="22"/>
          <w:lang w:eastAsia="pl-PL"/>
        </w:rPr>
        <w:t>na temat ich kwalifikacji zawodowych, uprawnień</w:t>
      </w:r>
      <w:r w:rsidR="007E4A43">
        <w:rPr>
          <w:rFonts w:asciiTheme="minorHAnsi" w:eastAsia="Times New Roman" w:hAnsiTheme="minorHAnsi" w:cstheme="minorHAnsi"/>
          <w:b/>
          <w:sz w:val="22"/>
          <w:szCs w:val="22"/>
          <w:lang w:eastAsia="pl-PL"/>
        </w:rPr>
        <w:t xml:space="preserve"> </w:t>
      </w:r>
      <w:r w:rsidRPr="00662F7D">
        <w:rPr>
          <w:rFonts w:asciiTheme="minorHAnsi" w:eastAsia="Times New Roman" w:hAnsiTheme="minorHAnsi" w:cstheme="minorHAnsi"/>
          <w:sz w:val="22"/>
          <w:szCs w:val="22"/>
          <w:lang w:eastAsia="pl-PL"/>
        </w:rPr>
        <w:t>niezbędnych do wykonania zamówienia publicznego, a także zakresu wykonywanych przez nie czynności oraz informacją o podstawie do dysponowania tymi osobami (</w:t>
      </w:r>
      <w:r w:rsidRPr="00662F7D">
        <w:rPr>
          <w:rFonts w:asciiTheme="minorHAnsi" w:eastAsia="Times New Roman" w:hAnsiTheme="minorHAnsi" w:cstheme="minorHAnsi"/>
          <w:b/>
          <w:sz w:val="22"/>
          <w:szCs w:val="22"/>
          <w:lang w:eastAsia="pl-PL"/>
        </w:rPr>
        <w:t>na/wg Załącznika nr 6 – wykaz osób).</w:t>
      </w:r>
    </w:p>
    <w:p w14:paraId="47F37F27" w14:textId="2EAB1E18" w:rsidR="00834351" w:rsidRPr="00662F7D" w:rsidRDefault="00834351" w:rsidP="00880139">
      <w:pPr>
        <w:pStyle w:val="Nagwek2"/>
        <w:rPr>
          <w:highlight w:val="yellow"/>
        </w:rPr>
      </w:pPr>
      <w:r>
        <w:t>X. Przedmiotowe środki dowodowe składane wraz z ofertą w celu potwierdzenia, że oferowane dostawy, usługi lub roboty budowlane spełniają określone przez Zamawiającego wymagania, cechy lub kryteria</w:t>
      </w:r>
    </w:p>
    <w:p w14:paraId="6361D501" w14:textId="35B341BF" w:rsidR="00834351" w:rsidRPr="00662F7D" w:rsidRDefault="00D43FF4" w:rsidP="00662F7D">
      <w:pPr>
        <w:spacing w:after="0" w:line="276" w:lineRule="auto"/>
        <w:rPr>
          <w:rFonts w:cstheme="minorHAnsi"/>
        </w:rPr>
      </w:pPr>
      <w:r>
        <w:rPr>
          <w:rFonts w:eastAsia="Times New Roman" w:cstheme="minorHAnsi"/>
          <w:bCs/>
          <w:color w:val="000000"/>
          <w:lang w:eastAsia="pl-PL"/>
        </w:rPr>
        <w:t xml:space="preserve">1. </w:t>
      </w:r>
      <w:r w:rsidR="00834351" w:rsidRPr="00662F7D">
        <w:rPr>
          <w:rFonts w:eastAsia="Times New Roman" w:cstheme="minorHAnsi"/>
          <w:bCs/>
          <w:color w:val="000000"/>
          <w:lang w:eastAsia="pl-PL"/>
        </w:rPr>
        <w:t xml:space="preserve">Zamawiający </w:t>
      </w:r>
      <w:r w:rsidR="00834351" w:rsidRPr="00662F7D">
        <w:rPr>
          <w:rFonts w:eastAsia="Times New Roman" w:cstheme="minorHAnsi"/>
          <w:b/>
          <w:bCs/>
          <w:color w:val="000000"/>
          <w:lang w:eastAsia="pl-PL"/>
        </w:rPr>
        <w:t>nie wymaga</w:t>
      </w:r>
      <w:r w:rsidR="00834351" w:rsidRPr="00662F7D">
        <w:rPr>
          <w:rFonts w:eastAsia="Times New Roman" w:cstheme="minorHAnsi"/>
          <w:bCs/>
          <w:color w:val="000000"/>
          <w:lang w:eastAsia="pl-PL"/>
        </w:rPr>
        <w:t xml:space="preserve"> złożenia wraz z ofertą </w:t>
      </w:r>
      <w:r w:rsidR="00834351" w:rsidRPr="00662F7D">
        <w:rPr>
          <w:rFonts w:cstheme="minorHAnsi"/>
        </w:rPr>
        <w:t>przedmiotowych środków dowodowych.</w:t>
      </w:r>
    </w:p>
    <w:p w14:paraId="3B357F66" w14:textId="77777777" w:rsidR="00026526" w:rsidRPr="00662F7D" w:rsidRDefault="00570A30" w:rsidP="00880139">
      <w:pPr>
        <w:pStyle w:val="Nagwek2"/>
        <w:rPr>
          <w:highlight w:val="yellow"/>
        </w:rPr>
      </w:pPr>
      <w:r>
        <w:t>XI. Inne dokumenty składane wraz z ofertą</w:t>
      </w:r>
    </w:p>
    <w:p w14:paraId="2C2A9B4C" w14:textId="0B43496C" w:rsidR="00D77E06" w:rsidRPr="00662F7D" w:rsidRDefault="00D77E06">
      <w:pPr>
        <w:pStyle w:val="Akapitzlist"/>
        <w:numPr>
          <w:ilvl w:val="1"/>
          <w:numId w:val="23"/>
        </w:numPr>
        <w:spacing w:line="276" w:lineRule="auto"/>
        <w:ind w:left="284" w:hanging="284"/>
        <w:rPr>
          <w:rFonts w:asciiTheme="minorHAnsi" w:hAnsiTheme="minorHAnsi" w:cstheme="minorHAnsi"/>
          <w:b/>
          <w:sz w:val="22"/>
          <w:szCs w:val="22"/>
        </w:rPr>
      </w:pPr>
      <w:bookmarkStart w:id="10" w:name="_Hlk63169592"/>
      <w:r w:rsidRPr="00662F7D">
        <w:rPr>
          <w:rFonts w:asciiTheme="minorHAnsi" w:eastAsia="Times New Roman" w:hAnsiTheme="minorHAnsi" w:cstheme="minorHAnsi"/>
          <w:b/>
          <w:sz w:val="22"/>
          <w:szCs w:val="22"/>
          <w:lang w:eastAsia="pl-PL"/>
        </w:rPr>
        <w:t xml:space="preserve">Wypełniony „Druk oświadczeń wymaganych przez </w:t>
      </w:r>
      <w:r w:rsidR="00431A27" w:rsidRPr="00662F7D">
        <w:rPr>
          <w:rFonts w:asciiTheme="minorHAnsi" w:eastAsia="Times New Roman" w:hAnsiTheme="minorHAnsi" w:cstheme="minorHAnsi"/>
          <w:b/>
          <w:sz w:val="22"/>
          <w:szCs w:val="22"/>
          <w:lang w:eastAsia="pl-PL"/>
        </w:rPr>
        <w:t>Zamawiającego” (</w:t>
      </w:r>
      <w:r w:rsidRPr="00662F7D">
        <w:rPr>
          <w:rFonts w:asciiTheme="minorHAnsi" w:eastAsia="Times New Roman" w:hAnsiTheme="minorHAnsi" w:cstheme="minorHAnsi"/>
          <w:sz w:val="22"/>
          <w:szCs w:val="22"/>
          <w:lang w:eastAsia="pl-PL"/>
        </w:rPr>
        <w:t>wg wzoru Druk oświadczeń wymaganych przez Zamawiającego – Zał. Nr 2 do SWZ).</w:t>
      </w:r>
    </w:p>
    <w:p w14:paraId="2D289512" w14:textId="77777777" w:rsidR="00D77E06" w:rsidRPr="00662F7D" w:rsidRDefault="00D77E06">
      <w:pPr>
        <w:pStyle w:val="Akapitzlist"/>
        <w:numPr>
          <w:ilvl w:val="1"/>
          <w:numId w:val="23"/>
        </w:numPr>
        <w:spacing w:line="276" w:lineRule="auto"/>
        <w:ind w:left="284" w:hanging="284"/>
        <w:rPr>
          <w:rFonts w:asciiTheme="minorHAnsi" w:hAnsiTheme="minorHAnsi" w:cstheme="minorHAnsi"/>
          <w:b/>
          <w:sz w:val="22"/>
          <w:szCs w:val="22"/>
        </w:rPr>
      </w:pPr>
      <w:r w:rsidRPr="00662F7D">
        <w:rPr>
          <w:rFonts w:asciiTheme="minorHAnsi" w:eastAsia="Times New Roman" w:hAnsiTheme="minorHAnsi" w:cstheme="minorHAnsi"/>
          <w:b/>
          <w:sz w:val="22"/>
          <w:szCs w:val="22"/>
          <w:lang w:eastAsia="pl-PL"/>
        </w:rPr>
        <w:t xml:space="preserve">Pełnomocnictwo </w:t>
      </w:r>
      <w:r w:rsidRPr="00662F7D">
        <w:rPr>
          <w:rFonts w:asciiTheme="minorHAnsi" w:eastAsia="Times New Roman" w:hAnsiTheme="minorHAnsi" w:cstheme="minorHAnsi"/>
          <w:sz w:val="22"/>
          <w:szCs w:val="22"/>
          <w:lang w:eastAsia="pl-PL"/>
        </w:rPr>
        <w:t>– w przypadku, gdy oferta została podpisana przez pełnomocnika lub gdy oferta została złożona przez Wykonawców wspólnie ubiegających się o udzielenie zamówienia zgodnie z art. 58 ustawy Pzp.</w:t>
      </w:r>
    </w:p>
    <w:p w14:paraId="71270354" w14:textId="08A56AC8" w:rsidR="005D685D" w:rsidRPr="00662F7D" w:rsidRDefault="005D685D" w:rsidP="00880139">
      <w:pPr>
        <w:pStyle w:val="Nagwek2"/>
        <w:rPr>
          <w:highlight w:val="yellow"/>
        </w:rPr>
      </w:pPr>
      <w:r>
        <w:t>XII. Informacje o środkach komunikacji elektronicznej, przy użyciu których Zamawiający będzie komunikował się z Wykonawcami, oraz informacje o wymaganiach technicznych</w:t>
      </w:r>
    </w:p>
    <w:bookmarkEnd w:id="10"/>
    <w:p w14:paraId="5EEF3AFE" w14:textId="77777777" w:rsidR="00D77E06" w:rsidRPr="00662F7D" w:rsidRDefault="00D77E06" w:rsidP="00662F7D">
      <w:pPr>
        <w:widowControl w:val="0"/>
        <w:numPr>
          <w:ilvl w:val="1"/>
          <w:numId w:val="9"/>
        </w:numPr>
        <w:suppressAutoHyphens/>
        <w:spacing w:after="0" w:line="276" w:lineRule="auto"/>
        <w:ind w:left="284" w:hanging="284"/>
        <w:rPr>
          <w:rFonts w:eastAsia="Lucida Sans Unicode" w:cstheme="minorHAnsi"/>
          <w:b/>
          <w:kern w:val="2"/>
        </w:rPr>
      </w:pPr>
      <w:r w:rsidRPr="00662F7D">
        <w:rPr>
          <w:rFonts w:eastAsia="Lucida Sans Unicode" w:cstheme="minorHAnsi"/>
          <w:kern w:val="2"/>
        </w:rPr>
        <w:t xml:space="preserve">W postępowaniu o udzielenie zamówienia komunikacja między Zamawiającym a Wykonawcami odbywa się drogą elektroniczną za pośrednictwem Platformy Zakupowej Marketplanet </w:t>
      </w:r>
      <w:hyperlink r:id="rId12" w:history="1">
        <w:r w:rsidRPr="00662F7D">
          <w:rPr>
            <w:rFonts w:eastAsia="Lucida Sans Unicode" w:cstheme="minorHAnsi"/>
            <w:b/>
            <w:kern w:val="2"/>
          </w:rPr>
          <w:t>https:/pb.ezamawiajacy.pl/</w:t>
        </w:r>
      </w:hyperlink>
    </w:p>
    <w:p w14:paraId="1AB712F8" w14:textId="77777777" w:rsidR="00D77E06" w:rsidRPr="00662F7D" w:rsidRDefault="00D77E06" w:rsidP="00662F7D">
      <w:pPr>
        <w:widowControl w:val="0"/>
        <w:numPr>
          <w:ilvl w:val="1"/>
          <w:numId w:val="9"/>
        </w:numPr>
        <w:suppressAutoHyphens/>
        <w:spacing w:after="0" w:line="276" w:lineRule="auto"/>
        <w:ind w:left="284" w:hanging="284"/>
        <w:rPr>
          <w:rFonts w:eastAsia="Lucida Sans Unicode" w:cstheme="minorHAnsi"/>
          <w:kern w:val="2"/>
        </w:rPr>
      </w:pPr>
      <w:r w:rsidRPr="00662F7D">
        <w:rPr>
          <w:rFonts w:eastAsia="Lucida Sans Unicode" w:cstheme="minorHAnsi"/>
          <w:kern w:val="2"/>
        </w:rPr>
        <w:t xml:space="preserve">Oświadczenia, wnioski, zawiadomienia, odwołania oraz informacje Zamawiający i Wykonawcy przekazują za pośrednictwem Platformy pod adresem: </w:t>
      </w:r>
      <w:hyperlink r:id="rId13" w:tgtFrame="_blank" w:history="1">
        <w:r w:rsidRPr="00662F7D">
          <w:rPr>
            <w:rFonts w:eastAsia="Lucida Sans Unicode" w:cstheme="minorHAnsi"/>
            <w:kern w:val="2"/>
          </w:rPr>
          <w:t>https:/pb.ezamawiajacy.pl/</w:t>
        </w:r>
      </w:hyperlink>
      <w:r w:rsidRPr="00662F7D">
        <w:rPr>
          <w:rFonts w:eastAsia="Lucida Sans Unicode" w:cstheme="minorHAnsi"/>
          <w:kern w:val="2"/>
        </w:rPr>
        <w:t xml:space="preserve"> poprzez kafel „WIADOMOŚCI” kierujący do modułu korespondencji.</w:t>
      </w:r>
    </w:p>
    <w:p w14:paraId="7C5F6EC2" w14:textId="77777777" w:rsidR="00D77E06" w:rsidRPr="00662F7D" w:rsidRDefault="00D77E06" w:rsidP="00662F7D">
      <w:pPr>
        <w:widowControl w:val="0"/>
        <w:numPr>
          <w:ilvl w:val="1"/>
          <w:numId w:val="9"/>
        </w:numPr>
        <w:suppressAutoHyphens/>
        <w:spacing w:after="0" w:line="276" w:lineRule="auto"/>
        <w:ind w:left="284" w:hanging="284"/>
        <w:rPr>
          <w:rFonts w:eastAsia="Lucida Sans Unicode" w:cstheme="minorHAnsi"/>
          <w:kern w:val="2"/>
        </w:rPr>
      </w:pPr>
      <w:r w:rsidRPr="00662F7D">
        <w:rPr>
          <w:rFonts w:eastAsia="Avenir-Light" w:cstheme="minorHAnsi"/>
          <w:kern w:val="2"/>
        </w:rPr>
        <w:t>Ogólne zasady korzystania z Platformy:</w:t>
      </w:r>
    </w:p>
    <w:p w14:paraId="7429114B" w14:textId="0F1BD3AD" w:rsidR="00D77E06" w:rsidRPr="00D43FF4" w:rsidRDefault="00D77E06" w:rsidP="00D43FF4">
      <w:pPr>
        <w:widowControl w:val="0"/>
        <w:numPr>
          <w:ilvl w:val="3"/>
          <w:numId w:val="9"/>
        </w:numPr>
        <w:suppressAutoHyphens/>
        <w:spacing w:after="0" w:line="276" w:lineRule="auto"/>
        <w:ind w:left="567" w:hanging="283"/>
        <w:rPr>
          <w:rFonts w:eastAsia="Lucida Sans Unicode" w:cstheme="minorHAnsi"/>
          <w:kern w:val="2"/>
          <w:lang w:eastAsia="pl-PL"/>
        </w:rPr>
      </w:pPr>
      <w:r>
        <w:t xml:space="preserve">zgłoszenie do postępowania wymaga zalogowania Wykonawcy do Systemu na subdomenie Politechniki Białostockiej pod adresem </w:t>
      </w:r>
      <w:hyperlink r:id="rId14">
        <w:r>
          <w:rPr>
            <w:color w:val="0000FF"/>
            <w:u w:val="single"/>
          </w:rPr>
          <w:t>https://pb.ezamawiajacy.pl/</w:t>
        </w:r>
      </w:hyperlink>
      <w:r>
        <w:t xml:space="preserve"> </w:t>
      </w:r>
      <w:r w:rsidR="00D43FF4">
        <w:t xml:space="preserve">lub </w:t>
      </w:r>
      <w:hyperlink r:id="rId15" w:history="1">
        <w:r w:rsidR="00D43FF4" w:rsidRPr="008F6BB2">
          <w:rPr>
            <w:rStyle w:val="Hipercze"/>
          </w:rPr>
          <w:t>https://oneplace.marketplanet.pl//</w:t>
        </w:r>
      </w:hyperlink>
      <w:r>
        <w:t>;</w:t>
      </w:r>
      <w:r w:rsidR="00D43FF4">
        <w:t xml:space="preserve"> </w:t>
      </w:r>
    </w:p>
    <w:p w14:paraId="66895E28" w14:textId="77777777" w:rsidR="00D77E06" w:rsidRPr="00662F7D" w:rsidRDefault="00D77E06" w:rsidP="00662F7D">
      <w:pPr>
        <w:widowControl w:val="0"/>
        <w:numPr>
          <w:ilvl w:val="3"/>
          <w:numId w:val="9"/>
        </w:numPr>
        <w:suppressAutoHyphens/>
        <w:spacing w:after="0" w:line="276" w:lineRule="auto"/>
        <w:ind w:left="567" w:hanging="283"/>
        <w:rPr>
          <w:rFonts w:eastAsia="Lucida Sans Unicode" w:cstheme="minorHAnsi"/>
          <w:kern w:val="2"/>
          <w:lang w:eastAsia="pl-PL"/>
        </w:rPr>
      </w:pPr>
      <w:r>
        <w:t xml:space="preserve">Wykonawca po wybraniu opcji „Przystąp do postępowania” zostanie przekierowany do strony  </w:t>
      </w:r>
      <w:hyperlink r:id="rId16">
        <w:r>
          <w:rPr>
            <w:color w:val="0000FF"/>
            <w:u w:val="single"/>
          </w:rPr>
          <w:t>https://oneplace.marketplanet.pl/</w:t>
        </w:r>
      </w:hyperlink>
      <w:r>
        <w:t xml:space="preserve">, gdzie zostanie powiadomiony o możliwości zalogowania lub do założenia bezpłatnego konta. Wykonawca zakłada konto wykonując kroki procesu rejestracyjnego: podaje adres e-mail, ustanawia hasło, następnie powtarza hasło, wpisuje kod z obrazka, akceptuje </w:t>
      </w:r>
      <w:r>
        <w:lastRenderedPageBreak/>
        <w:t xml:space="preserve">regulamin, klika polecenie „zarejestruj się”; </w:t>
      </w:r>
    </w:p>
    <w:p w14:paraId="3EEE24BC" w14:textId="77777777" w:rsidR="00D77E06" w:rsidRPr="00662F7D" w:rsidRDefault="00D77E06" w:rsidP="00662F7D">
      <w:pPr>
        <w:widowControl w:val="0"/>
        <w:numPr>
          <w:ilvl w:val="3"/>
          <w:numId w:val="9"/>
        </w:numPr>
        <w:suppressAutoHyphens/>
        <w:spacing w:after="0" w:line="276" w:lineRule="auto"/>
        <w:ind w:left="567" w:hanging="283"/>
        <w:rPr>
          <w:rFonts w:eastAsia="Lucida Sans Unicode" w:cstheme="minorHAnsi"/>
          <w:kern w:val="2"/>
          <w:lang w:eastAsia="pl-PL"/>
        </w:rPr>
      </w:pPr>
      <w:r w:rsidRPr="00662F7D">
        <w:rPr>
          <w:rFonts w:eastAsia="Lucida Sans Unicode" w:cstheme="minorHAnsi"/>
          <w:kern w:val="2"/>
          <w:lang w:eastAsia="pl-PL"/>
        </w:rPr>
        <w:t xml:space="preserve">rejestracja konta następuje automatycznie poprzez kontakt z numerem telefonu podanym w potwierdzeniu lub jeżeli użytkownik nie skontaktuje się telefonicznie, konto zostanie aktywowane w ciągu </w:t>
      </w:r>
      <w:r w:rsidRPr="00662F7D">
        <w:rPr>
          <w:rFonts w:eastAsia="Lucida Sans Unicode" w:cstheme="minorHAnsi"/>
          <w:b/>
          <w:kern w:val="2"/>
          <w:lang w:eastAsia="pl-PL"/>
        </w:rPr>
        <w:t>maksymalnie 6 godzin roboczych</w:t>
      </w:r>
      <w:r w:rsidRPr="00662F7D">
        <w:rPr>
          <w:rFonts w:eastAsia="Lucida Sans Unicode" w:cstheme="minorHAnsi"/>
          <w:kern w:val="2"/>
          <w:lang w:eastAsia="pl-PL"/>
        </w:rPr>
        <w:t xml:space="preserve">; </w:t>
      </w:r>
    </w:p>
    <w:p w14:paraId="510411F8" w14:textId="77777777" w:rsidR="00D77E06" w:rsidRPr="00662F7D" w:rsidRDefault="00D77E06" w:rsidP="00662F7D">
      <w:pPr>
        <w:widowControl w:val="0"/>
        <w:numPr>
          <w:ilvl w:val="3"/>
          <w:numId w:val="9"/>
        </w:numPr>
        <w:suppressAutoHyphens/>
        <w:spacing w:after="0" w:line="276" w:lineRule="auto"/>
        <w:ind w:left="567" w:hanging="283"/>
        <w:rPr>
          <w:rFonts w:eastAsia="Lucida Sans Unicode" w:cstheme="minorHAnsi"/>
          <w:kern w:val="2"/>
          <w:lang w:eastAsia="pl-PL"/>
        </w:rPr>
      </w:pPr>
      <w:r w:rsidRPr="00662F7D">
        <w:rPr>
          <w:rFonts w:eastAsia="Lucida Sans Unicode" w:cstheme="minorHAnsi"/>
          <w:kern w:val="2"/>
          <w:lang w:eastAsia="pl-PL"/>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 „WIADOMOŚCI” kierujący do modułu korespondencji;</w:t>
      </w:r>
    </w:p>
    <w:p w14:paraId="2432307C" w14:textId="77777777" w:rsidR="00D77E06" w:rsidRPr="00662F7D" w:rsidRDefault="00D77E06" w:rsidP="00662F7D">
      <w:pPr>
        <w:widowControl w:val="0"/>
        <w:numPr>
          <w:ilvl w:val="3"/>
          <w:numId w:val="9"/>
        </w:numPr>
        <w:suppressAutoHyphens/>
        <w:spacing w:after="0" w:line="276" w:lineRule="auto"/>
        <w:ind w:left="567" w:hanging="283"/>
        <w:rPr>
          <w:rFonts w:eastAsia="Lucida Sans Unicode" w:cstheme="minorHAnsi"/>
          <w:kern w:val="2"/>
          <w:lang w:eastAsia="pl-PL"/>
        </w:rPr>
      </w:pPr>
      <w:r w:rsidRPr="00662F7D">
        <w:rPr>
          <w:rFonts w:eastAsia="Lucida Sans Unicode" w:cstheme="minorHAnsi"/>
          <w:kern w:val="2"/>
          <w:lang w:eastAsia="pl-PL"/>
        </w:rPr>
        <w:t>korzystanie z Platformy jest bezpłatne.</w:t>
      </w:r>
    </w:p>
    <w:p w14:paraId="347AD346" w14:textId="77777777" w:rsidR="00D77E06" w:rsidRPr="00662F7D" w:rsidRDefault="00D77E06" w:rsidP="00662F7D">
      <w:pPr>
        <w:widowControl w:val="0"/>
        <w:numPr>
          <w:ilvl w:val="1"/>
          <w:numId w:val="9"/>
        </w:numPr>
        <w:suppressAutoHyphens/>
        <w:autoSpaceDE w:val="0"/>
        <w:autoSpaceDN w:val="0"/>
        <w:spacing w:after="0" w:line="276" w:lineRule="auto"/>
        <w:ind w:left="284" w:hanging="284"/>
        <w:rPr>
          <w:rFonts w:eastAsia="Lucida Sans Unicode" w:cstheme="minorHAnsi"/>
          <w:kern w:val="2"/>
          <w:lang w:eastAsia="pl-PL"/>
        </w:rPr>
      </w:pPr>
      <w:r w:rsidRPr="00662F7D">
        <w:rPr>
          <w:rFonts w:eastAsia="Lucida Sans Unicode" w:cstheme="minorHAnsi"/>
          <w:kern w:val="2"/>
          <w:lang w:eastAsia="pl-PL"/>
        </w:rPr>
        <w:t>Zamawiający określa niezbędne wymagania sprzętowo-aplikacyjne umożliwiające pracę na Platformie Zakupowej, tj.:</w:t>
      </w:r>
    </w:p>
    <w:p w14:paraId="6707F02E" w14:textId="77777777" w:rsidR="00D77E06" w:rsidRPr="00662F7D" w:rsidRDefault="00D77E06">
      <w:pPr>
        <w:widowControl w:val="0"/>
        <w:numPr>
          <w:ilvl w:val="0"/>
          <w:numId w:val="56"/>
        </w:numPr>
        <w:autoSpaceDE w:val="0"/>
        <w:autoSpaceDN w:val="0"/>
        <w:spacing w:after="0" w:line="276" w:lineRule="auto"/>
        <w:rPr>
          <w:rFonts w:eastAsia="Lucida Sans Unicode" w:cstheme="minorHAnsi"/>
          <w:kern w:val="2"/>
          <w:lang w:eastAsia="pl-PL"/>
        </w:rPr>
      </w:pPr>
      <w:r w:rsidRPr="00662F7D">
        <w:rPr>
          <w:rFonts w:eastAsia="Lucida Sans Unicode" w:cstheme="minorHAnsi"/>
          <w:kern w:val="2"/>
          <w:lang w:eastAsia="pl-PL"/>
        </w:rPr>
        <w:t>stały dostęp do sieci Internet o gwarantowanej przepustowości nie mniejszej niż 512 kb/s;</w:t>
      </w:r>
    </w:p>
    <w:p w14:paraId="3696070D" w14:textId="77777777" w:rsidR="00D77E06" w:rsidRPr="00662F7D" w:rsidRDefault="00D77E06">
      <w:pPr>
        <w:widowControl w:val="0"/>
        <w:numPr>
          <w:ilvl w:val="0"/>
          <w:numId w:val="56"/>
        </w:numPr>
        <w:autoSpaceDE w:val="0"/>
        <w:autoSpaceDN w:val="0"/>
        <w:spacing w:after="0" w:line="276" w:lineRule="auto"/>
        <w:rPr>
          <w:rFonts w:eastAsia="Lucida Sans Unicode" w:cstheme="minorHAnsi"/>
          <w:kern w:val="2"/>
          <w:lang w:eastAsia="pl-PL"/>
        </w:rPr>
      </w:pPr>
      <w:r w:rsidRPr="00662F7D">
        <w:rPr>
          <w:rFonts w:eastAsia="Lucida Sans Unicode" w:cstheme="minorHAnsi"/>
          <w:kern w:val="2"/>
          <w:lang w:eastAsia="pl-PL"/>
        </w:rPr>
        <w:t>komputer klasy PC lub MAC, o następującej konfiguracji: pamięć min 2GB Ram, procesor Intel IV 2GHZ, jeden z systemów operacyjnych - MS Windows 7, Mac Os x 10.4, Linux, lub ich nowsze wersje;</w:t>
      </w:r>
    </w:p>
    <w:p w14:paraId="34995E9B" w14:textId="3D111276" w:rsidR="00D77E06" w:rsidRPr="00662F7D" w:rsidRDefault="00D77E06">
      <w:pPr>
        <w:widowControl w:val="0"/>
        <w:numPr>
          <w:ilvl w:val="0"/>
          <w:numId w:val="56"/>
        </w:numPr>
        <w:autoSpaceDE w:val="0"/>
        <w:autoSpaceDN w:val="0"/>
        <w:spacing w:after="0" w:line="276" w:lineRule="auto"/>
        <w:rPr>
          <w:rFonts w:eastAsia="Lucida Sans Unicode" w:cstheme="minorHAnsi"/>
          <w:kern w:val="2"/>
          <w:lang w:eastAsia="pl-PL"/>
        </w:rPr>
      </w:pPr>
      <w:r w:rsidRPr="00662F7D">
        <w:rPr>
          <w:rFonts w:eastAsia="Lucida Sans Unicode" w:cstheme="minorHAnsi"/>
          <w:kern w:val="20"/>
          <w:lang w:eastAsia="pl-PL"/>
        </w:rPr>
        <w:t>zainstalowana dowolna przeglądarka internetowa obsługująca TLS 1.2, najlepiej w najnowszej wersji, w przypadku</w:t>
      </w:r>
      <w:r w:rsidRPr="00662F7D">
        <w:rPr>
          <w:rFonts w:eastAsia="Lucida Sans Unicode" w:cstheme="minorHAnsi"/>
          <w:kern w:val="2"/>
          <w:lang w:eastAsia="pl-PL"/>
        </w:rPr>
        <w:t xml:space="preserve"> Internet Explorer minimalnie wersja 10.0;</w:t>
      </w:r>
    </w:p>
    <w:p w14:paraId="7ACF34D3" w14:textId="77777777" w:rsidR="00D77E06" w:rsidRPr="00662F7D" w:rsidRDefault="00D77E06">
      <w:pPr>
        <w:widowControl w:val="0"/>
        <w:numPr>
          <w:ilvl w:val="0"/>
          <w:numId w:val="56"/>
        </w:numPr>
        <w:autoSpaceDE w:val="0"/>
        <w:autoSpaceDN w:val="0"/>
        <w:spacing w:after="0" w:line="276" w:lineRule="auto"/>
        <w:rPr>
          <w:rFonts w:eastAsia="Lucida Sans Unicode" w:cstheme="minorHAnsi"/>
          <w:kern w:val="2"/>
          <w:lang w:eastAsia="pl-PL"/>
        </w:rPr>
      </w:pPr>
      <w:r w:rsidRPr="00662F7D">
        <w:rPr>
          <w:rFonts w:eastAsia="Lucida Sans Unicode" w:cstheme="minorHAnsi"/>
          <w:kern w:val="2"/>
          <w:lang w:eastAsia="pl-PL"/>
        </w:rPr>
        <w:t>włączona obsługa JavaScript;</w:t>
      </w:r>
    </w:p>
    <w:p w14:paraId="7A2A7EA8" w14:textId="77777777" w:rsidR="00D77E06" w:rsidRPr="00662F7D" w:rsidRDefault="00D77E06">
      <w:pPr>
        <w:widowControl w:val="0"/>
        <w:numPr>
          <w:ilvl w:val="0"/>
          <w:numId w:val="56"/>
        </w:numPr>
        <w:autoSpaceDE w:val="0"/>
        <w:autoSpaceDN w:val="0"/>
        <w:spacing w:after="0" w:line="276" w:lineRule="auto"/>
        <w:rPr>
          <w:rFonts w:eastAsia="Lucida Sans Unicode" w:cstheme="minorHAnsi"/>
          <w:kern w:val="2"/>
          <w:lang w:eastAsia="pl-PL"/>
        </w:rPr>
      </w:pPr>
      <w:r w:rsidRPr="00662F7D">
        <w:rPr>
          <w:rFonts w:eastAsia="Lucida Sans Unicode" w:cstheme="minorHAnsi"/>
          <w:kern w:val="2"/>
          <w:lang w:eastAsia="pl-PL"/>
        </w:rPr>
        <w:t>zainstalowany program Acrobat Reader lub inny obsługujący pliki w formacie .pdf.</w:t>
      </w:r>
    </w:p>
    <w:p w14:paraId="4B49E48C" w14:textId="77777777" w:rsidR="00D77E06" w:rsidRPr="00662F7D" w:rsidRDefault="00D77E06" w:rsidP="00662F7D">
      <w:pPr>
        <w:widowControl w:val="0"/>
        <w:numPr>
          <w:ilvl w:val="1"/>
          <w:numId w:val="9"/>
        </w:numPr>
        <w:suppressAutoHyphens/>
        <w:spacing w:after="0" w:line="276" w:lineRule="auto"/>
        <w:ind w:left="284" w:hanging="284"/>
        <w:rPr>
          <w:rFonts w:eastAsia="Avenir-Light" w:cstheme="minorHAnsi"/>
          <w:bCs/>
          <w:strike/>
          <w:kern w:val="2"/>
        </w:rPr>
      </w:pPr>
      <w:r w:rsidRPr="00662F7D">
        <w:rPr>
          <w:rFonts w:eastAsia="Avenir-Light" w:cstheme="minorHAnsi"/>
          <w:kern w:val="2"/>
        </w:rPr>
        <w:t xml:space="preserve">Zamawiający określa dopuszczalne formaty przesyłanych danych, tj.: plików o wielkości do 2GB w </w:t>
      </w:r>
      <w:r w:rsidRPr="00662F7D">
        <w:rPr>
          <w:rFonts w:eastAsia="Avenir-Light" w:cstheme="minorHAnsi"/>
          <w:bCs/>
          <w:kern w:val="2"/>
        </w:rPr>
        <w:t>txt, rtf, pdf ,xps, odt, ods, odp, doc, xls, ppt, docx, xlsx, pptx, csv, jpg, jpeg, tif, tiff, geotiff, png, svg, wav, mp3, avi, mpg, mpeg, mp4, m4a, mpeg4, ogg, ogv, zip, tar, gz, gzip, 7z, html, xhtml, css, xml, xsd, gml, rng, xsl, xslt, TSL, XMLsig, XAdES, CAdES, ASIC, XMLenc</w:t>
      </w:r>
      <w:r w:rsidRPr="00662F7D">
        <w:rPr>
          <w:rFonts w:eastAsia="Avenir-Light" w:cstheme="minorHAnsi"/>
          <w:kern w:val="2"/>
        </w:rPr>
        <w:t>, PAdES, ASICS, SIG, dxf,ath,prd</w:t>
      </w:r>
    </w:p>
    <w:p w14:paraId="6CD1AFE4" w14:textId="6EFE1AD7" w:rsidR="00D77E06" w:rsidRPr="00662F7D" w:rsidRDefault="00D77E06" w:rsidP="00662F7D">
      <w:pPr>
        <w:widowControl w:val="0"/>
        <w:numPr>
          <w:ilvl w:val="1"/>
          <w:numId w:val="9"/>
        </w:numPr>
        <w:suppressAutoHyphens/>
        <w:spacing w:after="0" w:line="276" w:lineRule="auto"/>
        <w:ind w:left="284" w:hanging="284"/>
        <w:rPr>
          <w:rFonts w:eastAsia="Lucida Sans Unicode" w:cstheme="minorHAnsi"/>
          <w:kern w:val="2"/>
          <w:lang w:eastAsia="pl-PL"/>
        </w:rPr>
      </w:pPr>
      <w:r w:rsidRPr="00662F7D">
        <w:rPr>
          <w:rFonts w:eastAsia="Avenir-Light" w:cstheme="minorHAnsi"/>
          <w:kern w:val="2"/>
        </w:rPr>
        <w:t xml:space="preserve">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t>
      </w:r>
      <w:r w:rsidR="00E17737" w:rsidRPr="00662F7D">
        <w:rPr>
          <w:rFonts w:eastAsia="Avenir-Light" w:cstheme="minorHAnsi"/>
          <w:kern w:val="2"/>
        </w:rPr>
        <w:t>wpływu na</w:t>
      </w:r>
      <w:r w:rsidRPr="00662F7D">
        <w:rPr>
          <w:rFonts w:eastAsia="Avenir-Light" w:cstheme="minorHAnsi"/>
          <w:kern w:val="2"/>
        </w:rPr>
        <w:t xml:space="preserve"> Platformę. Oznaczenie czasu odbioru danych przez </w:t>
      </w:r>
      <w:r w:rsidR="00E17737" w:rsidRPr="00662F7D">
        <w:rPr>
          <w:rFonts w:eastAsia="Avenir-Light" w:cstheme="minorHAnsi"/>
          <w:kern w:val="2"/>
        </w:rPr>
        <w:t>Platformę stanowi</w:t>
      </w:r>
      <w:r w:rsidRPr="00662F7D">
        <w:rPr>
          <w:rFonts w:eastAsia="Avenir-Light" w:cstheme="minorHAnsi"/>
          <w:kern w:val="2"/>
        </w:rPr>
        <w:t xml:space="preserve"> datę oraz dokładny czas (hh:mm:ss) generowany wg. czasu lokalnego serwera synchronizowanego z Głównym Urzędem Miar, który udostępnia poprzez internet usługę umożliwiającą synchronizację czasu w systemach komputerowych z czasem urzędowym obowiązującym w Polsce. </w:t>
      </w:r>
    </w:p>
    <w:p w14:paraId="4355A049" w14:textId="77777777" w:rsidR="00D77E06" w:rsidRPr="00662F7D" w:rsidRDefault="00D77E06" w:rsidP="00662F7D">
      <w:pPr>
        <w:widowControl w:val="0"/>
        <w:numPr>
          <w:ilvl w:val="1"/>
          <w:numId w:val="9"/>
        </w:numPr>
        <w:suppressAutoHyphens/>
        <w:spacing w:after="0" w:line="276" w:lineRule="auto"/>
        <w:ind w:left="284" w:hanging="284"/>
        <w:rPr>
          <w:rFonts w:eastAsia="Lucida Sans Unicode" w:cstheme="minorHAnsi"/>
          <w:kern w:val="2"/>
          <w:lang w:eastAsia="pl-PL"/>
        </w:rPr>
      </w:pPr>
      <w:r w:rsidRPr="00662F7D">
        <w:rPr>
          <w:rFonts w:eastAsia="Avenir-Light" w:cstheme="minorHAnsi"/>
          <w:kern w:val="2"/>
        </w:rPr>
        <w:t>W przypadku wnoszenia wadium w formie poręczenia lub gwarancji składając ofertę w formie elektronicznej lub w postaci elektronicznej opatrzonej kwalifikowanym podpisem elektronicznym, podpisem zaufanym lub podpisem osobistym,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w:t>
      </w:r>
    </w:p>
    <w:p w14:paraId="46F2DE12" w14:textId="77777777" w:rsidR="00D77E06" w:rsidRPr="00662F7D" w:rsidRDefault="00D77E06" w:rsidP="00662F7D">
      <w:pPr>
        <w:widowControl w:val="0"/>
        <w:numPr>
          <w:ilvl w:val="1"/>
          <w:numId w:val="9"/>
        </w:numPr>
        <w:suppressAutoHyphens/>
        <w:spacing w:after="0" w:line="276" w:lineRule="auto"/>
        <w:ind w:left="284" w:hanging="284"/>
        <w:rPr>
          <w:rFonts w:eastAsia="Lucida Sans Unicode" w:cstheme="minorHAnsi"/>
          <w:kern w:val="2"/>
          <w:lang w:eastAsia="pl-PL"/>
        </w:rPr>
      </w:pPr>
      <w:r w:rsidRPr="00662F7D">
        <w:rPr>
          <w:rFonts w:eastAsia="Lucida Sans Unicode" w:cstheme="minorHAnsi"/>
          <w:kern w:val="2"/>
          <w:lang w:eastAsia="pl-PL"/>
        </w:rPr>
        <w:t xml:space="preserve">Wykonawca może zwrócić się do Zamawiającego z wnioskiem o wyjaśnienie treści SWZ. Wniosek należy przesłać za pośrednictwem Platformy Zakupowej przez: </w:t>
      </w:r>
    </w:p>
    <w:p w14:paraId="6E3E324D" w14:textId="4D6CD459" w:rsidR="00D77E06" w:rsidRPr="00662F7D" w:rsidRDefault="00D77E06" w:rsidP="00662F7D">
      <w:pPr>
        <w:widowControl w:val="0"/>
        <w:numPr>
          <w:ilvl w:val="3"/>
          <w:numId w:val="9"/>
        </w:numPr>
        <w:suppressAutoHyphens/>
        <w:spacing w:after="0" w:line="276" w:lineRule="auto"/>
        <w:ind w:left="567" w:hanging="283"/>
        <w:rPr>
          <w:rFonts w:eastAsia="Lucida Sans Unicode" w:cstheme="minorHAnsi"/>
          <w:kern w:val="2"/>
          <w:lang w:eastAsia="pl-PL"/>
        </w:rPr>
      </w:pPr>
      <w:r w:rsidRPr="00662F7D">
        <w:rPr>
          <w:rFonts w:eastAsia="Lucida Sans Unicode" w:cstheme="minorHAnsi"/>
          <w:kern w:val="2"/>
          <w:lang w:eastAsia="pl-PL"/>
        </w:rPr>
        <w:t>akcję „Zadaj pytanie” (przed przystąpieniem do postępowania). W celu zadania pytania Zamawiającemu poprzez Platformę, Wykonawca klika lewym przyciskiem myszy klawisz „Zadaj pytanie”. Powoduje to otwarcie okna, w którym należy uzupełnić dane Wykonawcy, tj. nazwę i adres e-mail, temat i treść/przedmiot pytania, po wypełnieniu wskazanych pól wraz z wymaganym kodem weryfikującym z obrazka Wykonawca klika akcję „Potwierdź”, wykonawca uzyskuje potwierdzenie wysłania pytania poprzez komunikat systemowy „Pytanie wysłane”;</w:t>
      </w:r>
    </w:p>
    <w:p w14:paraId="631CA50A" w14:textId="77777777" w:rsidR="00D77E06" w:rsidRPr="00662F7D" w:rsidRDefault="00D77E06" w:rsidP="00662F7D">
      <w:pPr>
        <w:widowControl w:val="0"/>
        <w:numPr>
          <w:ilvl w:val="3"/>
          <w:numId w:val="9"/>
        </w:numPr>
        <w:suppressAutoHyphens/>
        <w:spacing w:after="0" w:line="276" w:lineRule="auto"/>
        <w:ind w:left="567" w:hanging="283"/>
        <w:rPr>
          <w:rFonts w:eastAsia="Lucida Sans Unicode" w:cstheme="minorHAnsi"/>
          <w:kern w:val="2"/>
          <w:lang w:eastAsia="pl-PL"/>
        </w:rPr>
      </w:pPr>
      <w:r w:rsidRPr="00662F7D">
        <w:rPr>
          <w:rFonts w:eastAsia="Lucida Sans Unicode" w:cstheme="minorHAnsi"/>
          <w:kern w:val="2"/>
          <w:lang w:eastAsia="pl-PL"/>
        </w:rPr>
        <w:t xml:space="preserve">kafel „Wiadomości” (po przystąpieniu do postępowania) dostępny w postępowaniu. W celu </w:t>
      </w:r>
      <w:r w:rsidRPr="00662F7D">
        <w:rPr>
          <w:rFonts w:eastAsia="Lucida Sans Unicode" w:cstheme="minorHAnsi"/>
          <w:kern w:val="2"/>
          <w:lang w:eastAsia="pl-PL"/>
        </w:rPr>
        <w:lastRenderedPageBreak/>
        <w:t>wysłania wiadomości do Zamawiającego klika na akcję „Utwórz nową wiadomość” wypełnia temat oraz treść/przedmiot pytania, a następnie klika akcję „Wyślij”</w:t>
      </w:r>
    </w:p>
    <w:p w14:paraId="5CF44E38" w14:textId="77777777" w:rsidR="00D77E06" w:rsidRPr="00662F7D" w:rsidRDefault="00D77E06" w:rsidP="00662F7D">
      <w:pPr>
        <w:widowControl w:val="0"/>
        <w:numPr>
          <w:ilvl w:val="1"/>
          <w:numId w:val="9"/>
        </w:numPr>
        <w:suppressAutoHyphens/>
        <w:spacing w:after="0" w:line="276" w:lineRule="auto"/>
        <w:ind w:left="284" w:hanging="284"/>
        <w:rPr>
          <w:rFonts w:eastAsia="Lucida Sans Unicode" w:cstheme="minorHAnsi"/>
          <w:kern w:val="2"/>
          <w:lang w:eastAsia="pl-PL"/>
        </w:rPr>
      </w:pPr>
      <w:r w:rsidRPr="00662F7D">
        <w:rPr>
          <w:rFonts w:eastAsia="Lucida Sans Unicode" w:cstheme="minorHAnsi"/>
          <w:kern w:val="2"/>
          <w:lang w:eastAsia="pl-PL"/>
        </w:rPr>
        <w:t xml:space="preserve">Zamawiający udzieli wyjaśnień niezwłocznie, jednak nie później niż na </w:t>
      </w:r>
      <w:r w:rsidRPr="00662F7D">
        <w:rPr>
          <w:rFonts w:eastAsia="Lucida Sans Unicode" w:cstheme="minorHAnsi"/>
          <w:b/>
          <w:kern w:val="2"/>
          <w:lang w:eastAsia="pl-PL"/>
        </w:rPr>
        <w:t>2 dni</w:t>
      </w:r>
      <w:r w:rsidRPr="00662F7D">
        <w:rPr>
          <w:rFonts w:eastAsia="Lucida Sans Unicode" w:cstheme="minorHAnsi"/>
          <w:kern w:val="2"/>
          <w:lang w:eastAsia="pl-PL"/>
        </w:rPr>
        <w:t xml:space="preserve"> przed upływem terminu składania ofert, pod warunkiem, że wniosek o wyjaśnienie treści SWZ wpłynął do Zamawiającego nie później niż na </w:t>
      </w:r>
      <w:r w:rsidRPr="00662F7D">
        <w:rPr>
          <w:rFonts w:eastAsia="Lucida Sans Unicode" w:cstheme="minorHAnsi"/>
          <w:b/>
          <w:kern w:val="2"/>
          <w:lang w:eastAsia="pl-PL"/>
        </w:rPr>
        <w:t>4 dni</w:t>
      </w:r>
      <w:r w:rsidRPr="00662F7D">
        <w:rPr>
          <w:rFonts w:eastAsia="Lucida Sans Unicode" w:cstheme="minorHAnsi"/>
          <w:kern w:val="2"/>
          <w:lang w:eastAsia="pl-PL"/>
        </w:rPr>
        <w:t xml:space="preserve">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23698F2A" w14:textId="77777777" w:rsidR="00D77E06" w:rsidRPr="00662F7D" w:rsidRDefault="00D77E06" w:rsidP="00662F7D">
      <w:pPr>
        <w:widowControl w:val="0"/>
        <w:numPr>
          <w:ilvl w:val="1"/>
          <w:numId w:val="9"/>
        </w:numPr>
        <w:suppressAutoHyphens/>
        <w:spacing w:after="0" w:line="276" w:lineRule="auto"/>
        <w:ind w:left="284" w:hanging="284"/>
        <w:rPr>
          <w:rFonts w:eastAsia="Lucida Sans Unicode" w:cstheme="minorHAnsi"/>
          <w:kern w:val="2"/>
          <w:lang w:eastAsia="pl-PL"/>
        </w:rPr>
      </w:pPr>
      <w:r w:rsidRPr="00662F7D">
        <w:rPr>
          <w:rFonts w:eastAsia="Lucida Sans Unicode" w:cstheme="minorHAnsi"/>
          <w:kern w:val="2"/>
          <w:lang w:eastAsia="pl-PL"/>
        </w:rPr>
        <w:t>Treść pytań (bez ujawniania źródła zapytania) wraz z wyjaśnieniami, bądź informacje o dokonaniu modyfikacji SWZ, Zamawiający zamieści na Platformie.</w:t>
      </w:r>
    </w:p>
    <w:p w14:paraId="23A6096A" w14:textId="77777777" w:rsidR="00D77E06" w:rsidRPr="00662F7D" w:rsidRDefault="00D77E06" w:rsidP="00662F7D">
      <w:pPr>
        <w:widowControl w:val="0"/>
        <w:numPr>
          <w:ilvl w:val="1"/>
          <w:numId w:val="9"/>
        </w:numPr>
        <w:suppressAutoHyphens/>
        <w:spacing w:after="0" w:line="276" w:lineRule="auto"/>
        <w:ind w:left="284" w:hanging="284"/>
        <w:rPr>
          <w:rFonts w:eastAsia="Lucida Sans Unicode" w:cstheme="minorHAnsi"/>
          <w:kern w:val="2"/>
          <w:lang w:eastAsia="pl-PL"/>
        </w:rPr>
      </w:pPr>
      <w:r w:rsidRPr="00662F7D">
        <w:rPr>
          <w:rFonts w:eastAsia="Lucida Sans Unicode" w:cstheme="minorHAnsi"/>
          <w:kern w:val="2"/>
          <w:lang w:eastAsia="pl-PL"/>
        </w:rPr>
        <w:t>Wymagania techniczne oraz organizacyjne, dotyczące komunikacji Zamawiającego z Wykonawcami, zasady funkcjonowania Platformy, a także sposób składania ofert oraz zamieszczania przez Wykonawców wszelkich oświadczeń, wniosków, zawiadomień, odwołań oraz informacji określa również Instrukcja dla Wykonawców, dostępna na Platformie w zakładce „Baza Wiedzy”.</w:t>
      </w:r>
    </w:p>
    <w:p w14:paraId="33C3E21A" w14:textId="4466AAFE" w:rsidR="00D77E06" w:rsidRPr="00662F7D" w:rsidRDefault="00D77E06" w:rsidP="00662F7D">
      <w:pPr>
        <w:widowControl w:val="0"/>
        <w:numPr>
          <w:ilvl w:val="1"/>
          <w:numId w:val="9"/>
        </w:numPr>
        <w:suppressAutoHyphens/>
        <w:spacing w:after="0" w:line="276" w:lineRule="auto"/>
        <w:ind w:left="284" w:hanging="284"/>
        <w:rPr>
          <w:rFonts w:eastAsia="Lucida Sans Unicode" w:cstheme="minorHAnsi"/>
          <w:b/>
          <w:bCs/>
          <w:kern w:val="2"/>
          <w:lang w:eastAsia="pl-PL"/>
        </w:rPr>
      </w:pPr>
      <w:r w:rsidRPr="00662F7D">
        <w:rPr>
          <w:rFonts w:eastAsia="Lucida Sans Unicode" w:cstheme="minorHAnsi"/>
          <w:b/>
          <w:bCs/>
          <w:kern w:val="2"/>
          <w:lang w:eastAsia="pl-PL"/>
        </w:rPr>
        <w:t>Zamawiający informuje, iż w przypadku jakichkolwiek wątpliwości związanych z zasadami korzystania z Platformy , Wykonawca winien skontaktować się z dostawcą rozwiązania teleinformatycznego Platforma Zakupowa Politechniki Białostockiej, tel. +48 22 25 72 223 (infolinia dostępna w dni robocze, w godzinach 9.00-17.00), e-mail: oneplace@marketplanet.pl.</w:t>
      </w:r>
    </w:p>
    <w:p w14:paraId="1D644B6C" w14:textId="77777777" w:rsidR="002F5968" w:rsidRPr="00662F7D" w:rsidRDefault="00AA5080" w:rsidP="00880139">
      <w:pPr>
        <w:pStyle w:val="Nagwek2"/>
        <w:rPr>
          <w:highlight w:val="yellow"/>
        </w:rPr>
      </w:pPr>
      <w:r>
        <w:t>XIII. Termin związania ofertą</w:t>
      </w:r>
    </w:p>
    <w:p w14:paraId="2BAE3CE9" w14:textId="0D405C72" w:rsidR="00EA7046" w:rsidRPr="00662F7D" w:rsidRDefault="002F5968" w:rsidP="00662F7D">
      <w:pPr>
        <w:pStyle w:val="Akapitzlist"/>
        <w:numPr>
          <w:ilvl w:val="1"/>
          <w:numId w:val="10"/>
        </w:numPr>
        <w:spacing w:line="276" w:lineRule="auto"/>
        <w:ind w:left="284" w:hanging="284"/>
        <w:rPr>
          <w:rFonts w:asciiTheme="minorHAnsi" w:hAnsiTheme="minorHAnsi" w:cstheme="minorHAnsi"/>
          <w:b/>
          <w:sz w:val="22"/>
          <w:szCs w:val="22"/>
        </w:rPr>
      </w:pPr>
      <w:r w:rsidRPr="00662F7D">
        <w:rPr>
          <w:rFonts w:asciiTheme="minorHAnsi" w:hAnsiTheme="minorHAnsi" w:cstheme="minorHAnsi"/>
          <w:sz w:val="22"/>
          <w:szCs w:val="22"/>
        </w:rPr>
        <w:t>Wykonawca jest związany ofertą od dnia upływu terminu składania ofert przez okres 30 dni tj.</w:t>
      </w:r>
      <w:r w:rsidR="00A12C0C" w:rsidRPr="00662F7D">
        <w:rPr>
          <w:rFonts w:asciiTheme="minorHAnsi" w:hAnsiTheme="minorHAnsi" w:cstheme="minorHAnsi"/>
          <w:sz w:val="22"/>
          <w:szCs w:val="22"/>
        </w:rPr>
        <w:t xml:space="preserve"> </w:t>
      </w:r>
      <w:r w:rsidRPr="00662F7D">
        <w:rPr>
          <w:rFonts w:asciiTheme="minorHAnsi" w:hAnsiTheme="minorHAnsi" w:cstheme="minorHAnsi"/>
          <w:b/>
          <w:sz w:val="22"/>
          <w:szCs w:val="22"/>
          <w:highlight w:val="yellow"/>
        </w:rPr>
        <w:t xml:space="preserve">do </w:t>
      </w:r>
      <w:r w:rsidR="00510F28">
        <w:rPr>
          <w:rFonts w:asciiTheme="minorHAnsi" w:hAnsiTheme="minorHAnsi" w:cstheme="minorHAnsi"/>
          <w:b/>
          <w:sz w:val="22"/>
          <w:szCs w:val="22"/>
          <w:highlight w:val="yellow"/>
        </w:rPr>
        <w:t>27.06</w:t>
      </w:r>
      <w:r w:rsidR="00401C0B">
        <w:rPr>
          <w:rFonts w:asciiTheme="minorHAnsi" w:hAnsiTheme="minorHAnsi" w:cstheme="minorHAnsi"/>
          <w:b/>
          <w:sz w:val="22"/>
          <w:szCs w:val="22"/>
          <w:highlight w:val="yellow"/>
        </w:rPr>
        <w:t>.2026</w:t>
      </w:r>
      <w:r w:rsidR="00AE093E" w:rsidRPr="00662F7D">
        <w:rPr>
          <w:rFonts w:asciiTheme="minorHAnsi" w:hAnsiTheme="minorHAnsi" w:cstheme="minorHAnsi"/>
          <w:b/>
          <w:sz w:val="22"/>
          <w:szCs w:val="22"/>
          <w:highlight w:val="yellow"/>
          <w:shd w:val="clear" w:color="auto" w:fill="FFFF00"/>
        </w:rPr>
        <w:t xml:space="preserve"> </w:t>
      </w:r>
      <w:r w:rsidR="00F65EB6" w:rsidRPr="00662F7D">
        <w:rPr>
          <w:rFonts w:asciiTheme="minorHAnsi" w:hAnsiTheme="minorHAnsi" w:cstheme="minorHAnsi"/>
          <w:b/>
          <w:sz w:val="22"/>
          <w:szCs w:val="22"/>
          <w:highlight w:val="yellow"/>
          <w:shd w:val="clear" w:color="auto" w:fill="FFFF00"/>
        </w:rPr>
        <w:t>r.</w:t>
      </w:r>
    </w:p>
    <w:p w14:paraId="566385D8" w14:textId="77777777" w:rsidR="00EA7046" w:rsidRPr="00662F7D" w:rsidRDefault="003833BE" w:rsidP="00662F7D">
      <w:pPr>
        <w:pStyle w:val="Akapitzlist"/>
        <w:numPr>
          <w:ilvl w:val="1"/>
          <w:numId w:val="10"/>
        </w:numPr>
        <w:spacing w:line="276" w:lineRule="auto"/>
        <w:ind w:left="284" w:hanging="284"/>
        <w:rPr>
          <w:rFonts w:asciiTheme="minorHAnsi" w:hAnsiTheme="minorHAnsi" w:cstheme="minorHAnsi"/>
          <w:b/>
          <w:strike/>
          <w:color w:val="000000" w:themeColor="text1"/>
          <w:sz w:val="22"/>
          <w:szCs w:val="22"/>
        </w:rPr>
      </w:pPr>
      <w:r w:rsidRPr="00662F7D">
        <w:rPr>
          <w:rFonts w:asciiTheme="minorHAnsi" w:eastAsia="Batang" w:hAnsiTheme="minorHAnsi" w:cstheme="minorHAnsi"/>
          <w:color w:val="000000" w:themeColor="text1"/>
          <w:sz w:val="22"/>
          <w:szCs w:val="22"/>
          <w:lang w:bidi="pl-PL"/>
        </w:rPr>
        <w:t>Zamawiający wybiera najkorzystniejszą ofertą w terminie związania ofertą określonym w SWZ.</w:t>
      </w:r>
    </w:p>
    <w:p w14:paraId="43128915" w14:textId="77777777" w:rsidR="00616BB5" w:rsidRPr="00662F7D" w:rsidRDefault="00616BB5" w:rsidP="00662F7D">
      <w:pPr>
        <w:pStyle w:val="Akapitzlist"/>
        <w:numPr>
          <w:ilvl w:val="1"/>
          <w:numId w:val="10"/>
        </w:numPr>
        <w:spacing w:line="276" w:lineRule="auto"/>
        <w:ind w:left="284" w:hanging="284"/>
        <w:rPr>
          <w:rFonts w:asciiTheme="minorHAnsi" w:hAnsiTheme="minorHAnsi" w:cstheme="minorHAnsi"/>
          <w:b/>
          <w:strike/>
          <w:color w:val="FF0000"/>
          <w:sz w:val="22"/>
          <w:szCs w:val="22"/>
        </w:rPr>
      </w:pPr>
      <w:r w:rsidRPr="00662F7D">
        <w:rPr>
          <w:rFonts w:asciiTheme="minorHAnsi" w:hAnsiTheme="minorHAnsi" w:cstheme="minorHAnsi"/>
          <w:color w:val="000000" w:themeColor="text1"/>
          <w:sz w:val="22"/>
          <w:szCs w:val="22"/>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wskazywany przez niego okres, nie dłuższy niż 30 dni.</w:t>
      </w:r>
    </w:p>
    <w:p w14:paraId="3921CDC3" w14:textId="7432648A" w:rsidR="003833BE" w:rsidRPr="00662F7D" w:rsidRDefault="00616BB5" w:rsidP="00662F7D">
      <w:pPr>
        <w:pStyle w:val="Akapitzlist"/>
        <w:numPr>
          <w:ilvl w:val="1"/>
          <w:numId w:val="10"/>
        </w:numPr>
        <w:spacing w:line="276" w:lineRule="auto"/>
        <w:ind w:left="284" w:hanging="284"/>
        <w:rPr>
          <w:rFonts w:asciiTheme="minorHAnsi" w:hAnsiTheme="minorHAnsi" w:cstheme="minorHAnsi"/>
          <w:b/>
          <w:strike/>
          <w:color w:val="FF0000"/>
          <w:sz w:val="22"/>
          <w:szCs w:val="22"/>
        </w:rPr>
      </w:pPr>
      <w:r w:rsidRPr="00662F7D">
        <w:rPr>
          <w:rFonts w:asciiTheme="minorHAnsi" w:hAnsiTheme="minorHAnsi" w:cstheme="minorHAnsi"/>
          <w:sz w:val="22"/>
          <w:szCs w:val="22"/>
        </w:rPr>
        <w:t>Przedłużenie terminu związani</w:t>
      </w:r>
      <w:r w:rsidR="00CA02FB" w:rsidRPr="00662F7D">
        <w:rPr>
          <w:rFonts w:asciiTheme="minorHAnsi" w:hAnsiTheme="minorHAnsi" w:cstheme="minorHAnsi"/>
          <w:sz w:val="22"/>
          <w:szCs w:val="22"/>
        </w:rPr>
        <w:t xml:space="preserve">a ofertą, o którym mowa w </w:t>
      </w:r>
      <w:r w:rsidR="006D5724" w:rsidRPr="00662F7D">
        <w:rPr>
          <w:rFonts w:asciiTheme="minorHAnsi" w:hAnsiTheme="minorHAnsi" w:cstheme="minorHAnsi"/>
          <w:sz w:val="22"/>
          <w:szCs w:val="22"/>
        </w:rPr>
        <w:t>pkt</w:t>
      </w:r>
      <w:r w:rsidR="00CA02FB" w:rsidRPr="00662F7D">
        <w:rPr>
          <w:rFonts w:asciiTheme="minorHAnsi" w:hAnsiTheme="minorHAnsi" w:cstheme="minorHAnsi"/>
          <w:sz w:val="22"/>
          <w:szCs w:val="22"/>
        </w:rPr>
        <w:t xml:space="preserve"> 3</w:t>
      </w:r>
      <w:r w:rsidRPr="00662F7D">
        <w:rPr>
          <w:rFonts w:asciiTheme="minorHAnsi" w:hAnsiTheme="minorHAnsi" w:cstheme="minorHAnsi"/>
          <w:sz w:val="22"/>
          <w:szCs w:val="22"/>
        </w:rPr>
        <w:t>, wymaga złożenia przez Wykonawcę pisemnego oświadczenia o wyrażeniu zgody na przedłużenie terminu związania ofertą.</w:t>
      </w:r>
    </w:p>
    <w:p w14:paraId="60DF713A" w14:textId="3BB7A75C" w:rsidR="001D7DBC" w:rsidRPr="00662F7D" w:rsidRDefault="001D7DBC" w:rsidP="00880139">
      <w:pPr>
        <w:pStyle w:val="Nagwek2"/>
        <w:rPr>
          <w:highlight w:val="yellow"/>
        </w:rPr>
      </w:pPr>
      <w:r>
        <w:t>XIV. Opis sposobu przygotowania oferty</w:t>
      </w:r>
    </w:p>
    <w:p w14:paraId="2A4C1D2E" w14:textId="127D8D71" w:rsidR="00D77E06" w:rsidRPr="00662F7D" w:rsidRDefault="00D77E06" w:rsidP="00662F7D">
      <w:pPr>
        <w:numPr>
          <w:ilvl w:val="0"/>
          <w:numId w:val="6"/>
        </w:numPr>
        <w:spacing w:after="0" w:line="276" w:lineRule="auto"/>
        <w:ind w:left="284" w:hanging="284"/>
        <w:rPr>
          <w:rFonts w:eastAsia="Calibri" w:cstheme="minorHAnsi"/>
          <w:color w:val="000000"/>
          <w:lang w:eastAsia="pl-PL" w:bidi="pl-PL"/>
        </w:rPr>
      </w:pPr>
      <w:r w:rsidRPr="00662F7D">
        <w:rPr>
          <w:rFonts w:eastAsia="Calibri" w:cstheme="minorHAnsi"/>
          <w:lang w:eastAsia="pl-PL" w:bidi="pl-PL"/>
        </w:rPr>
        <w:t>Oferta musi być sporządzona w języku polskim, w postaci elektronicznej w formacie danych określonych w Rozdziale XII pkt 5 SWZ</w:t>
      </w:r>
      <w:r w:rsidRPr="00662F7D">
        <w:rPr>
          <w:rFonts w:eastAsia="Calibri" w:cstheme="minorHAnsi"/>
          <w:color w:val="000000"/>
          <w:lang w:eastAsia="pl-PL" w:bidi="pl-PL"/>
        </w:rPr>
        <w:t xml:space="preserve"> i opatrzona kwalifikowanym podpisem elektronicznym, podpisem zaufanym lub podpisem osobistym (e-dowód) przez osobę(y) umocowane. Sposób umocowania został określony w pkt. 12.</w:t>
      </w:r>
    </w:p>
    <w:p w14:paraId="45083857" w14:textId="77777777" w:rsidR="00D77E06" w:rsidRPr="00662F7D" w:rsidRDefault="00D77E06" w:rsidP="00662F7D">
      <w:pPr>
        <w:numPr>
          <w:ilvl w:val="0"/>
          <w:numId w:val="6"/>
        </w:numPr>
        <w:spacing w:after="0" w:line="276" w:lineRule="auto"/>
        <w:ind w:left="284" w:hanging="284"/>
        <w:rPr>
          <w:rFonts w:eastAsia="Calibri" w:cstheme="minorHAnsi"/>
          <w:lang w:eastAsia="pl-PL" w:bidi="pl-PL"/>
        </w:rPr>
      </w:pPr>
      <w:r w:rsidRPr="00662F7D">
        <w:rPr>
          <w:rFonts w:eastAsia="Calibri" w:cstheme="minorHAnsi"/>
          <w:lang w:eastAsia="pl-PL"/>
        </w:rPr>
        <w:t xml:space="preserve">Wykonawca składa ofertę zgodnie z wymaganiami określonymi w SWZ. </w:t>
      </w:r>
      <w:r w:rsidRPr="00662F7D">
        <w:rPr>
          <w:rFonts w:eastAsia="Calibri" w:cstheme="minorHAnsi"/>
          <w:b/>
          <w:lang w:eastAsia="pl-PL"/>
        </w:rPr>
        <w:t xml:space="preserve">Treść oferty musi być zgodna </w:t>
      </w:r>
      <w:r w:rsidRPr="00662F7D">
        <w:rPr>
          <w:rFonts w:eastAsia="Calibri" w:cstheme="minorHAnsi"/>
          <w:b/>
          <w:lang w:eastAsia="pl-PL"/>
        </w:rPr>
        <w:br/>
        <w:t>z warunkami zamówienia</w:t>
      </w:r>
      <w:r w:rsidRPr="00662F7D">
        <w:rPr>
          <w:rFonts w:eastAsia="Calibri" w:cstheme="minorHAnsi"/>
          <w:lang w:eastAsia="pl-PL"/>
        </w:rPr>
        <w:t xml:space="preserve"> pod rygorem odrzucenia oferty.</w:t>
      </w:r>
    </w:p>
    <w:p w14:paraId="67663825" w14:textId="77777777" w:rsidR="00D77E06" w:rsidRPr="00662F7D" w:rsidRDefault="00D77E06" w:rsidP="00662F7D">
      <w:pPr>
        <w:numPr>
          <w:ilvl w:val="0"/>
          <w:numId w:val="6"/>
        </w:numPr>
        <w:spacing w:after="0" w:line="276" w:lineRule="auto"/>
        <w:ind w:left="284" w:hanging="284"/>
        <w:rPr>
          <w:rFonts w:eastAsia="Calibri" w:cstheme="minorHAnsi"/>
          <w:lang w:eastAsia="pl-PL" w:bidi="pl-PL"/>
        </w:rPr>
      </w:pPr>
      <w:r w:rsidRPr="00662F7D">
        <w:rPr>
          <w:rFonts w:eastAsia="Calibri" w:cstheme="minorHAnsi"/>
          <w:lang w:eastAsia="pl-PL"/>
        </w:rPr>
        <w:t xml:space="preserve">Ofertę należy złożyć na Platformie wybierając kafel „FORMULARZ OFERTY” lub wybierając sekcję „Przygotowanie oferty”. </w:t>
      </w:r>
    </w:p>
    <w:p w14:paraId="5784DBC6" w14:textId="77777777" w:rsidR="00D77E06" w:rsidRPr="00662F7D" w:rsidRDefault="00D77E06" w:rsidP="00662F7D">
      <w:pPr>
        <w:numPr>
          <w:ilvl w:val="0"/>
          <w:numId w:val="6"/>
        </w:numPr>
        <w:spacing w:after="0" w:line="276" w:lineRule="auto"/>
        <w:ind w:left="284" w:hanging="284"/>
        <w:rPr>
          <w:rFonts w:eastAsia="Calibri" w:cstheme="minorHAnsi"/>
          <w:lang w:eastAsia="pl-PL" w:bidi="pl-PL"/>
        </w:rPr>
      </w:pPr>
      <w:r w:rsidRPr="00662F7D">
        <w:rPr>
          <w:rFonts w:eastAsia="Calibri" w:cstheme="minorHAnsi"/>
          <w:lang w:eastAsia="pl-PL"/>
        </w:rPr>
        <w:t>Wykonawca składa Ofertę poprzez:</w:t>
      </w:r>
    </w:p>
    <w:p w14:paraId="1EF03032" w14:textId="4336205F" w:rsidR="00D77E06" w:rsidRPr="00662F7D" w:rsidRDefault="00D77E06">
      <w:pPr>
        <w:numPr>
          <w:ilvl w:val="1"/>
          <w:numId w:val="25"/>
        </w:numPr>
        <w:spacing w:after="0" w:line="276" w:lineRule="auto"/>
        <w:ind w:left="567" w:hanging="283"/>
        <w:rPr>
          <w:rFonts w:eastAsia="Calibri" w:cstheme="minorHAnsi"/>
          <w:lang w:eastAsia="pl-PL"/>
        </w:rPr>
      </w:pPr>
      <w:r w:rsidRPr="00662F7D">
        <w:rPr>
          <w:rFonts w:eastAsia="Calibri" w:cstheme="minorHAnsi"/>
          <w:b/>
          <w:lang w:eastAsia="pl-PL"/>
        </w:rPr>
        <w:t xml:space="preserve">wypełnienie systemowego </w:t>
      </w:r>
      <w:r w:rsidR="00D43FF4" w:rsidRPr="00662F7D">
        <w:rPr>
          <w:rFonts w:eastAsia="Calibri" w:cstheme="minorHAnsi"/>
          <w:b/>
          <w:lang w:eastAsia="pl-PL"/>
        </w:rPr>
        <w:t>elektronicznego „</w:t>
      </w:r>
      <w:r w:rsidRPr="00662F7D">
        <w:rPr>
          <w:rFonts w:eastAsia="Calibri" w:cstheme="minorHAnsi"/>
          <w:b/>
          <w:lang w:eastAsia="pl-PL"/>
        </w:rPr>
        <w:t>FORMULARZ OFERTY</w:t>
      </w:r>
      <w:r w:rsidRPr="00662F7D">
        <w:rPr>
          <w:rFonts w:eastAsia="Calibri" w:cstheme="minorHAnsi"/>
          <w:lang w:eastAsia="pl-PL"/>
        </w:rPr>
        <w:t>” oraz opatrzenie go kwalifikowanym podpisem elektronicznym, podpisem zaufanym lub podpisem osobistym (e-dowodem) przez osoby umocowane;</w:t>
      </w:r>
    </w:p>
    <w:p w14:paraId="6050B088" w14:textId="138575AF" w:rsidR="00D77E06" w:rsidRPr="00662F7D" w:rsidRDefault="00D77E06">
      <w:pPr>
        <w:numPr>
          <w:ilvl w:val="1"/>
          <w:numId w:val="25"/>
        </w:numPr>
        <w:spacing w:after="0" w:line="276" w:lineRule="auto"/>
        <w:ind w:left="567" w:hanging="283"/>
        <w:rPr>
          <w:rFonts w:eastAsia="Calibri" w:cstheme="minorHAnsi"/>
          <w:lang w:eastAsia="pl-PL"/>
        </w:rPr>
      </w:pPr>
      <w:r w:rsidRPr="00662F7D">
        <w:rPr>
          <w:rFonts w:eastAsia="Calibri" w:cstheme="minorHAnsi"/>
          <w:lang w:eastAsia="pl-PL"/>
        </w:rPr>
        <w:t>dodanie w sekcji „Przygotowanie oferty”, w podsekcji „Dokumenty do oferty” dokumentów (załączników) określonych w niniejszej SWZ, podpisanych kwalifikowanym podpisem elektronicznym, podpisem zaufanym lub podpisem osobistym (e-</w:t>
      </w:r>
      <w:r w:rsidR="00D43FF4" w:rsidRPr="00662F7D">
        <w:rPr>
          <w:rFonts w:eastAsia="Calibri" w:cstheme="minorHAnsi"/>
          <w:lang w:eastAsia="pl-PL"/>
        </w:rPr>
        <w:t>dowodem) przez</w:t>
      </w:r>
      <w:r w:rsidRPr="00662F7D">
        <w:rPr>
          <w:rFonts w:eastAsia="Calibri" w:cstheme="minorHAnsi"/>
          <w:lang w:eastAsia="pl-PL"/>
        </w:rPr>
        <w:t xml:space="preserve"> osoby </w:t>
      </w:r>
      <w:r w:rsidRPr="00662F7D">
        <w:rPr>
          <w:rFonts w:eastAsia="Calibri" w:cstheme="minorHAnsi"/>
          <w:lang w:eastAsia="pl-PL"/>
        </w:rPr>
        <w:lastRenderedPageBreak/>
        <w:t xml:space="preserve">umocowane, poprzez wybranie polecenia "Przeciągnij tutaj lub Wybierz plik z dysku", w sekcji "Przygotowanie oferty", w podsekcji "Dokumenty do oferty" </w:t>
      </w:r>
      <w:r w:rsidRPr="00662F7D">
        <w:rPr>
          <w:rFonts w:eastAsia="Calibri" w:cstheme="minorHAnsi"/>
          <w:lang w:eastAsia="pl-PL"/>
        </w:rPr>
        <w:br/>
        <w:t>i wybranie docelowego pliku, który ma zostać wczytany.</w:t>
      </w:r>
    </w:p>
    <w:p w14:paraId="129135BD" w14:textId="77777777" w:rsidR="00D77E06" w:rsidRPr="00662F7D" w:rsidRDefault="00D77E06" w:rsidP="00662F7D">
      <w:pPr>
        <w:spacing w:after="0" w:line="276" w:lineRule="auto"/>
        <w:rPr>
          <w:rFonts w:eastAsia="Calibri" w:cstheme="minorHAnsi"/>
          <w:lang w:eastAsia="pl-PL"/>
        </w:rPr>
      </w:pPr>
      <w:r w:rsidRPr="00662F7D">
        <w:rPr>
          <w:rFonts w:eastAsia="Calibri" w:cstheme="minorHAnsi"/>
          <w:lang w:eastAsia="pl-PL"/>
        </w:rPr>
        <w:t>5. Wykonawca winien opisać każdy załącznik nazwą umożliwiającą jego identyfikację.</w:t>
      </w:r>
    </w:p>
    <w:p w14:paraId="67C74F73" w14:textId="63F28CC2" w:rsidR="00D77E06" w:rsidRPr="00662F7D" w:rsidRDefault="00D77E06" w:rsidP="00662F7D">
      <w:pPr>
        <w:spacing w:after="0" w:line="276" w:lineRule="auto"/>
        <w:ind w:left="284" w:hanging="284"/>
        <w:rPr>
          <w:rFonts w:eastAsia="Calibri" w:cstheme="minorHAnsi"/>
          <w:lang w:eastAsia="pl-PL"/>
        </w:rPr>
      </w:pPr>
      <w:r w:rsidRPr="00662F7D">
        <w:rPr>
          <w:rFonts w:eastAsia="Calibri" w:cstheme="minorHAnsi"/>
          <w:lang w:eastAsia="pl-PL"/>
        </w:rPr>
        <w:t xml:space="preserve">6. Wykonawca załączając dokument oznacza czy jest to: „Dokument </w:t>
      </w:r>
      <w:r w:rsidR="00D43FF4" w:rsidRPr="00662F7D">
        <w:rPr>
          <w:rFonts w:eastAsia="Calibri" w:cstheme="minorHAnsi"/>
          <w:lang w:eastAsia="pl-PL"/>
        </w:rPr>
        <w:t>jawny” –</w:t>
      </w:r>
      <w:r w:rsidRPr="00662F7D">
        <w:rPr>
          <w:rFonts w:eastAsia="Calibri" w:cstheme="minorHAnsi"/>
          <w:lang w:eastAsia="pl-PL"/>
        </w:rPr>
        <w:t xml:space="preserve">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w:t>
      </w:r>
    </w:p>
    <w:p w14:paraId="643FED08" w14:textId="77777777" w:rsidR="00D77E06" w:rsidRPr="00662F7D" w:rsidRDefault="00D77E06" w:rsidP="00662F7D">
      <w:pPr>
        <w:spacing w:after="0" w:line="276" w:lineRule="auto"/>
        <w:ind w:left="284" w:hanging="284"/>
        <w:rPr>
          <w:rFonts w:eastAsia="Calibri" w:cstheme="minorHAnsi"/>
          <w:lang w:eastAsia="pl-PL"/>
        </w:rPr>
      </w:pPr>
      <w:r w:rsidRPr="00662F7D">
        <w:rPr>
          <w:rFonts w:eastAsia="Calibri" w:cstheme="minorHAnsi"/>
          <w:lang w:eastAsia="pl-PL"/>
        </w:rPr>
        <w:t>7.   Złożenie oferty wraz z załącznikami następuje poprzez polecenie „ZŁÓŻ OFERTĘ”;</w:t>
      </w:r>
    </w:p>
    <w:p w14:paraId="03752839" w14:textId="77777777" w:rsidR="00D77E06" w:rsidRPr="00662F7D" w:rsidRDefault="00D77E06" w:rsidP="00662F7D">
      <w:pPr>
        <w:spacing w:after="0" w:line="276" w:lineRule="auto"/>
        <w:ind w:left="284" w:hanging="284"/>
        <w:rPr>
          <w:rFonts w:eastAsia="Avenir-Light" w:cstheme="minorHAnsi"/>
        </w:rPr>
      </w:pPr>
      <w:r w:rsidRPr="00662F7D">
        <w:rPr>
          <w:rFonts w:eastAsia="Calibri" w:cstheme="minorHAnsi"/>
          <w:lang w:eastAsia="pl-PL"/>
        </w:rPr>
        <w:t xml:space="preserve">8. Potwierdzeniem </w:t>
      </w:r>
      <w:r w:rsidRPr="00662F7D">
        <w:rPr>
          <w:rFonts w:eastAsia="Avenir-Light" w:cstheme="minorHAnsi"/>
        </w:rPr>
        <w:t>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4094BDCB" w14:textId="77777777" w:rsidR="00D77E06" w:rsidRPr="00662F7D" w:rsidRDefault="00D77E06" w:rsidP="00662F7D">
      <w:pPr>
        <w:spacing w:after="0" w:line="276" w:lineRule="auto"/>
        <w:ind w:left="284" w:hanging="284"/>
        <w:rPr>
          <w:rFonts w:eastAsia="Avenir-Light" w:cstheme="minorHAnsi"/>
          <w:lang w:eastAsia="pl-PL"/>
        </w:rPr>
      </w:pPr>
      <w:r w:rsidRPr="00662F7D">
        <w:rPr>
          <w:rFonts w:eastAsia="Avenir-Light" w:cstheme="minorHAnsi"/>
        </w:rPr>
        <w:t>9. Po zapisaniu plik w Systemie jest zaszyfrowany. Jeśli Wykonawca zamieścił niewłaściwy plik, może go usunąć zaznaczając plik i klikając akcję „Usuń";</w:t>
      </w:r>
    </w:p>
    <w:p w14:paraId="2541D93C" w14:textId="77777777" w:rsidR="00D77E06" w:rsidRPr="00662F7D" w:rsidRDefault="00D77E06" w:rsidP="00662F7D">
      <w:pPr>
        <w:spacing w:after="0" w:line="276" w:lineRule="auto"/>
        <w:ind w:left="284" w:hanging="284"/>
        <w:rPr>
          <w:rFonts w:eastAsia="Avenir-Light" w:cstheme="minorHAnsi"/>
          <w:lang w:eastAsia="pl-PL"/>
        </w:rPr>
      </w:pPr>
      <w:r w:rsidRPr="00662F7D">
        <w:rPr>
          <w:rFonts w:eastAsia="Avenir-Light" w:cstheme="minorHAnsi"/>
        </w:rPr>
        <w:t xml:space="preserve">10. </w:t>
      </w:r>
      <w:r w:rsidRPr="00662F7D">
        <w:rPr>
          <w:rFonts w:eastAsia="Avenir-Light" w:cstheme="minorHAnsi"/>
          <w:lang w:eastAsia="pl-PL"/>
        </w:rPr>
        <w:t xml:space="preserve"> Do upływu terminu składania ofert Wykonawca może samodzielnie wycofać złożoną przez siebie ofertę. W tym celu w postępowaniu jednoczęściowym w sekcji „Przygotowanie oferty” wybiera akcję „Wycofaj ofertę” lub w postępowaniu wieloczęściowym wybiera akcję „Wycofaj ofertę na część”. W tym celu w sekcji „Podgląd złożonej oferty” wybiera akcję „Wycofaj ofertę”, aby wycofać całą złożoną ofertę.</w:t>
      </w:r>
    </w:p>
    <w:p w14:paraId="6A378705" w14:textId="77777777" w:rsidR="00D77E06" w:rsidRPr="00662F7D" w:rsidRDefault="00D77E06" w:rsidP="00662F7D">
      <w:pPr>
        <w:spacing w:after="0" w:line="276" w:lineRule="auto"/>
        <w:ind w:left="284" w:hanging="284"/>
        <w:rPr>
          <w:rFonts w:eastAsia="Calibri" w:cstheme="minorHAnsi"/>
          <w:lang w:eastAsia="pl-PL" w:bidi="pl-PL"/>
        </w:rPr>
      </w:pPr>
      <w:r w:rsidRPr="00662F7D">
        <w:rPr>
          <w:rFonts w:eastAsia="Calibri" w:cstheme="minorHAnsi"/>
          <w:lang w:eastAsia="pl-PL" w:bidi="pl-PL"/>
        </w:rPr>
        <w:t xml:space="preserve">11. Wykonawca zobowiązany jest do złożenia Oferty, której treść pozwoli Zamawiającemu na zweryfikowanie Oferty pod względem jej zgodności z treścią SWZ. Treść Oferty Wykonawcy musi odpowiadać treści specyfikacji warunków zamówienia. </w:t>
      </w:r>
    </w:p>
    <w:p w14:paraId="6F43BBCE" w14:textId="4147D2D3" w:rsidR="00D77E06" w:rsidRPr="00662F7D" w:rsidRDefault="00D77E06">
      <w:pPr>
        <w:numPr>
          <w:ilvl w:val="0"/>
          <w:numId w:val="24"/>
        </w:numPr>
        <w:spacing w:after="0" w:line="276" w:lineRule="auto"/>
        <w:ind w:left="284" w:hanging="284"/>
        <w:rPr>
          <w:rFonts w:eastAsia="Calibri" w:cstheme="minorHAnsi"/>
          <w:lang w:eastAsia="pl-PL" w:bidi="pl-PL"/>
        </w:rPr>
      </w:pPr>
      <w:r w:rsidRPr="00662F7D">
        <w:rPr>
          <w:rFonts w:eastAsia="Times New Roman" w:cstheme="minorHAnsi"/>
          <w:lang w:eastAsia="pl-PL"/>
        </w:rPr>
        <w:t xml:space="preserve">Oferta musi być podpisana </w:t>
      </w:r>
      <w:r w:rsidRPr="00662F7D">
        <w:rPr>
          <w:rFonts w:eastAsia="Calibri" w:cstheme="minorHAnsi"/>
          <w:lang w:eastAsia="pl-PL" w:bidi="pl-PL"/>
        </w:rPr>
        <w:t xml:space="preserve">kwalifikowanym podpisem elektronicznym, podpisem zaufanym lub podpisem osobistym (e-dowodem) </w:t>
      </w:r>
      <w:r w:rsidRPr="00662F7D">
        <w:rPr>
          <w:rFonts w:eastAsia="Times New Roman" w:cstheme="minorHAnsi"/>
          <w:lang w:eastAsia="pl-PL"/>
        </w:rPr>
        <w:t xml:space="preserve">przez osobę (osoby) uprawnioną(e) do reprezentowania Wykonawcy, </w:t>
      </w:r>
      <w:r w:rsidRPr="00662F7D">
        <w:rPr>
          <w:rFonts w:eastAsia="Calibri" w:cstheme="minorHAnsi"/>
          <w:lang w:eastAsia="pl-PL"/>
        </w:rPr>
        <w:t>zgodnie z formą reprezentacji Wykonawcy określoną w rejestrze sądowym lub innym dokumencie, właściwym dla danej formy organizacyjnej Wykonawcy, albo przez osobę umocowaną (na podstawie pełnomocnictwa) przez osoby uprawnione.</w:t>
      </w:r>
      <w:r w:rsidRPr="00662F7D">
        <w:rPr>
          <w:rFonts w:eastAsia="Times New Roman" w:cstheme="minorHAnsi"/>
          <w:lang w:eastAsia="pl-PL"/>
        </w:rPr>
        <w:t xml:space="preserve"> Przez osobę(y) uprawnioną(e) należy rozumieć odpowiednio: </w:t>
      </w:r>
    </w:p>
    <w:p w14:paraId="1488CABF" w14:textId="77777777" w:rsidR="00D77E06" w:rsidRPr="00662F7D" w:rsidRDefault="00D77E06">
      <w:pPr>
        <w:numPr>
          <w:ilvl w:val="1"/>
          <w:numId w:val="24"/>
        </w:numPr>
        <w:spacing w:after="0" w:line="276" w:lineRule="auto"/>
        <w:ind w:left="567" w:hanging="283"/>
        <w:rPr>
          <w:rFonts w:eastAsia="Calibri" w:cstheme="minorHAnsi"/>
          <w:lang w:eastAsia="pl-PL" w:bidi="pl-PL"/>
        </w:rPr>
      </w:pPr>
      <w:r w:rsidRPr="00662F7D">
        <w:rPr>
          <w:rFonts w:eastAsia="Times New Roman" w:cstheme="minorHAnsi"/>
          <w:lang w:eastAsia="pl-PL"/>
        </w:rPr>
        <w:t>osobę(y), która(e) zgodnie z odpowiednimi przepisami jest(są) uprawniona(e) do składania oświadczeń woli w zakresie praw i obowiązków majątkowych Wykonawcy, np. osobę(y) wymienioną(e) w dokumencie rejestracyjnym (ewidencyjnym);</w:t>
      </w:r>
    </w:p>
    <w:p w14:paraId="5ED6AD12" w14:textId="11580FD8" w:rsidR="00D77E06" w:rsidRPr="00662F7D" w:rsidRDefault="00D77E06">
      <w:pPr>
        <w:numPr>
          <w:ilvl w:val="1"/>
          <w:numId w:val="24"/>
        </w:numPr>
        <w:spacing w:after="0" w:line="276" w:lineRule="auto"/>
        <w:ind w:left="567" w:hanging="283"/>
        <w:rPr>
          <w:rFonts w:eastAsia="Calibri" w:cstheme="minorHAnsi"/>
          <w:lang w:eastAsia="pl-PL" w:bidi="pl-PL"/>
        </w:rPr>
      </w:pPr>
      <w:r w:rsidRPr="00662F7D">
        <w:rPr>
          <w:rFonts w:eastAsia="Times New Roman" w:cstheme="minorHAnsi"/>
          <w:lang w:eastAsia="pl-PL"/>
        </w:rPr>
        <w:t xml:space="preserve">pełnomocnika lub pełnomocników Wykonawcy, którym pełnomocnictwa udzieliła(y) osoba(y), </w:t>
      </w:r>
      <w:r w:rsidRPr="00662F7D">
        <w:rPr>
          <w:rFonts w:eastAsia="Times New Roman" w:cstheme="minorHAnsi"/>
          <w:lang w:eastAsia="pl-PL"/>
        </w:rPr>
        <w:br/>
        <w:t xml:space="preserve">o której(ych) mowa w ppkt. 1. W przypadku podpisania oferty lub dokumentów do niej załączonych przez osobę(y) upełnomocnioną(e), należy pod rygorem odrzucenia oferty dołączyć do niej oryginał pełnomocnictwa </w:t>
      </w:r>
      <w:r w:rsidRPr="00662F7D">
        <w:rPr>
          <w:rFonts w:eastAsia="Calibri" w:cstheme="minorHAnsi"/>
          <w:lang w:eastAsia="pl-PL" w:bidi="pl-PL"/>
        </w:rPr>
        <w:t xml:space="preserve">sporządzony w postaci elektronicznej i opatrzony kwalifikowanym podpisem </w:t>
      </w:r>
      <w:r w:rsidR="00D43FF4" w:rsidRPr="00662F7D">
        <w:rPr>
          <w:rFonts w:eastAsia="Calibri" w:cstheme="minorHAnsi"/>
          <w:lang w:eastAsia="pl-PL" w:bidi="pl-PL"/>
        </w:rPr>
        <w:t>elektronicznym, podpisem</w:t>
      </w:r>
      <w:r w:rsidRPr="00662F7D">
        <w:rPr>
          <w:rFonts w:eastAsia="Calibri" w:cstheme="minorHAnsi"/>
          <w:lang w:eastAsia="pl-PL" w:bidi="pl-PL"/>
        </w:rPr>
        <w:t xml:space="preserve"> zaufanym lub podpisem osobistym (e-dowodem) przez osobę(y) o której(ych) mowa w ppkt. 1, </w:t>
      </w:r>
      <w:r w:rsidRPr="00662F7D">
        <w:rPr>
          <w:rFonts w:eastAsia="Times New Roman" w:cstheme="minorHAnsi"/>
          <w:lang w:eastAsia="pl-PL"/>
        </w:rPr>
        <w:t>a następnie dołączyć na P</w:t>
      </w:r>
      <w:r w:rsidR="00D43FF4" w:rsidRPr="00662F7D">
        <w:rPr>
          <w:rFonts w:eastAsia="Times New Roman" w:cstheme="minorHAnsi"/>
          <w:lang w:eastAsia="pl-PL"/>
        </w:rPr>
        <w:t>latformie poprzez</w:t>
      </w:r>
      <w:r w:rsidR="00D43FF4">
        <w:rPr>
          <w:rFonts w:eastAsia="Times New Roman" w:cstheme="minorHAnsi"/>
          <w:lang w:eastAsia="pl-PL"/>
        </w:rPr>
        <w:t xml:space="preserve"> </w:t>
      </w:r>
      <w:r w:rsidRPr="00662F7D">
        <w:rPr>
          <w:rFonts w:eastAsia="Times New Roman" w:cstheme="minorHAnsi"/>
          <w:lang w:eastAsia="pl-PL"/>
        </w:rPr>
        <w:t>rubrykę (polecenie) „Dodaj dokument”. Pełnomocnictwo powinno jednoznacznie określać zakres umocowania i wskazywać osobę pełnomocnika;</w:t>
      </w:r>
    </w:p>
    <w:p w14:paraId="6CBA6168" w14:textId="14EBE2E1" w:rsidR="00D77E06" w:rsidRPr="00662F7D" w:rsidRDefault="00D77E06">
      <w:pPr>
        <w:numPr>
          <w:ilvl w:val="1"/>
          <w:numId w:val="24"/>
        </w:numPr>
        <w:spacing w:after="0" w:line="276" w:lineRule="auto"/>
        <w:ind w:left="567" w:hanging="283"/>
        <w:rPr>
          <w:rFonts w:eastAsia="Calibri" w:cstheme="minorHAnsi"/>
          <w:lang w:eastAsia="pl-PL" w:bidi="pl-PL"/>
        </w:rPr>
      </w:pPr>
      <w:r w:rsidRPr="00662F7D">
        <w:rPr>
          <w:rFonts w:eastAsia="Times New Roman" w:cstheme="minorHAnsi"/>
          <w:lang w:eastAsia="pl-PL"/>
        </w:rPr>
        <w:t xml:space="preserve">pełnomocnika ustanowionego przez Wykonawców wspólnie ubiegających się o udzielenie zamówienia do reprezentowania ich w postępowaniu o udzielenie zamówienia. W dokumencie pełnomocnictwa (oryginał pełnomocnictwa </w:t>
      </w:r>
      <w:r w:rsidRPr="00662F7D">
        <w:rPr>
          <w:rFonts w:eastAsia="Calibri" w:cstheme="minorHAnsi"/>
          <w:lang w:eastAsia="pl-PL" w:bidi="pl-PL"/>
        </w:rPr>
        <w:t>sporządzony w postaci elektronicznej i opatrzony kwalifikowanym podpisem elektronicznym, podpisem zaufanym lub podpisem osobistym (e-dowodem) przez Wykonawców udzielających pełnomocnictwa)</w:t>
      </w:r>
      <w:r w:rsidRPr="00662F7D">
        <w:rPr>
          <w:rFonts w:eastAsia="Times New Roman" w:cstheme="minorHAnsi"/>
          <w:lang w:eastAsia="pl-PL"/>
        </w:rPr>
        <w:t xml:space="preserve"> należy wskazać podmiot, który będzie reprezentował pozostałych oraz wszystkie pozostałe podmioty, które wspólnie ubiegają się o </w:t>
      </w:r>
      <w:r w:rsidRPr="00662F7D">
        <w:rPr>
          <w:rFonts w:eastAsia="Times New Roman" w:cstheme="minorHAnsi"/>
          <w:lang w:eastAsia="pl-PL"/>
        </w:rPr>
        <w:lastRenderedPageBreak/>
        <w:t xml:space="preserve">udzielenie zamówienia. Dokument pełnomocnictwa należy dołączyć na </w:t>
      </w:r>
      <w:r w:rsidR="00D43FF4" w:rsidRPr="00662F7D">
        <w:rPr>
          <w:rFonts w:eastAsia="Times New Roman" w:cstheme="minorHAnsi"/>
          <w:lang w:eastAsia="pl-PL"/>
        </w:rPr>
        <w:t>Platformie poprzez</w:t>
      </w:r>
      <w:r w:rsidRPr="00662F7D">
        <w:rPr>
          <w:rFonts w:eastAsia="Times New Roman" w:cstheme="minorHAnsi"/>
          <w:lang w:eastAsia="pl-PL"/>
        </w:rPr>
        <w:t xml:space="preserve"> rubrykę (polecenie) „dodaj dokument”</w:t>
      </w:r>
      <w:r w:rsidRPr="00662F7D">
        <w:rPr>
          <w:rFonts w:eastAsia="Calibri" w:cstheme="minorHAnsi"/>
          <w:lang w:eastAsia="pl-PL" w:bidi="pl-PL"/>
        </w:rPr>
        <w:t>.</w:t>
      </w:r>
    </w:p>
    <w:p w14:paraId="4537B2C4" w14:textId="77777777" w:rsidR="00D77E06" w:rsidRPr="00662F7D" w:rsidRDefault="00D77E06">
      <w:pPr>
        <w:numPr>
          <w:ilvl w:val="0"/>
          <w:numId w:val="24"/>
        </w:numPr>
        <w:spacing w:after="0" w:line="276" w:lineRule="auto"/>
        <w:ind w:left="284" w:hanging="284"/>
        <w:rPr>
          <w:rFonts w:eastAsia="Calibri" w:cstheme="minorHAnsi"/>
          <w:lang w:eastAsia="pl-PL" w:bidi="pl-PL"/>
        </w:rPr>
      </w:pPr>
      <w:r w:rsidRPr="00662F7D">
        <w:rPr>
          <w:rFonts w:eastAsia="Calibri" w:cstheme="minorHAnsi"/>
          <w:lang w:eastAsia="pl-PL" w:bidi="pl-PL"/>
        </w:rPr>
        <w:t>Dopuszcza się także złożenie cyfrowego odwzorowania pełnomocnictwa (elektronicznej kopii) 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(e-dowodem).</w:t>
      </w:r>
    </w:p>
    <w:p w14:paraId="04D1D6E8" w14:textId="77777777" w:rsidR="00D77E06" w:rsidRPr="00662F7D" w:rsidRDefault="00D77E06">
      <w:pPr>
        <w:numPr>
          <w:ilvl w:val="0"/>
          <w:numId w:val="24"/>
        </w:numPr>
        <w:spacing w:after="0" w:line="276" w:lineRule="auto"/>
        <w:ind w:left="284" w:hanging="284"/>
        <w:rPr>
          <w:rFonts w:eastAsia="Calibri" w:cstheme="minorHAnsi"/>
          <w:lang w:eastAsia="pl-PL" w:bidi="pl-PL"/>
        </w:rPr>
      </w:pPr>
      <w:r w:rsidRPr="00662F7D">
        <w:rPr>
          <w:rFonts w:eastAsia="Calibri" w:cstheme="minorHAnsi"/>
          <w:lang w:eastAsia="pl-PL"/>
        </w:rPr>
        <w:t>Zalecenia Zamawiającego odnośnie kwalifikowanego podpisu elektronicznego:</w:t>
      </w:r>
    </w:p>
    <w:p w14:paraId="012E439F" w14:textId="77777777" w:rsidR="00D77E06" w:rsidRPr="00662F7D" w:rsidRDefault="00D77E06">
      <w:pPr>
        <w:numPr>
          <w:ilvl w:val="1"/>
          <w:numId w:val="24"/>
        </w:numPr>
        <w:spacing w:after="0" w:line="276" w:lineRule="auto"/>
        <w:ind w:left="567" w:hanging="283"/>
        <w:rPr>
          <w:rFonts w:eastAsia="Calibri" w:cstheme="minorHAnsi"/>
          <w:lang w:eastAsia="pl-PL" w:bidi="pl-PL"/>
        </w:rPr>
      </w:pPr>
      <w:r w:rsidRPr="00662F7D">
        <w:rPr>
          <w:rFonts w:eastAsia="Calibri" w:cstheme="minorHAnsi"/>
          <w:lang w:eastAsia="pl-PL"/>
        </w:rPr>
        <w:t>dokumenty w formacie „pdf” zaleca się podpisywać formatem PAdES</w:t>
      </w:r>
    </w:p>
    <w:p w14:paraId="66E4ED39" w14:textId="77777777" w:rsidR="00D77E06" w:rsidRPr="00662F7D" w:rsidRDefault="00D77E06">
      <w:pPr>
        <w:numPr>
          <w:ilvl w:val="1"/>
          <w:numId w:val="24"/>
        </w:numPr>
        <w:spacing w:after="0" w:line="276" w:lineRule="auto"/>
        <w:ind w:left="567" w:hanging="283"/>
        <w:rPr>
          <w:rFonts w:eastAsia="Calibri" w:cstheme="minorHAnsi"/>
          <w:strike/>
          <w:lang w:eastAsia="pl-PL" w:bidi="pl-PL"/>
        </w:rPr>
      </w:pPr>
      <w:r w:rsidRPr="00662F7D">
        <w:rPr>
          <w:rFonts w:eastAsia="Calibri" w:cstheme="minorHAnsi"/>
          <w:lang w:eastAsia="pl-PL"/>
        </w:rPr>
        <w:t>dopuszcza się podpisanie dokumentów w formacie innym niż „pdf”, wtedy będzie wymagany oddzielny plik z podpisem. W związku z tym wykonawca będzie zobowiązany załączyć oprócz podpisanego dokumentu oddzielny plik z podpisem</w:t>
      </w:r>
    </w:p>
    <w:p w14:paraId="776D81F7" w14:textId="7D6F8808" w:rsidR="00D77E06" w:rsidRPr="00662F7D" w:rsidRDefault="00D77E06">
      <w:pPr>
        <w:numPr>
          <w:ilvl w:val="0"/>
          <w:numId w:val="24"/>
        </w:numPr>
        <w:spacing w:after="0" w:line="276" w:lineRule="auto"/>
        <w:ind w:left="284" w:hanging="284"/>
        <w:rPr>
          <w:rFonts w:eastAsia="Calibri" w:cstheme="minorHAnsi"/>
          <w:lang w:eastAsia="pl-PL" w:bidi="pl-PL"/>
        </w:rPr>
      </w:pPr>
      <w:r w:rsidRPr="00662F7D">
        <w:rPr>
          <w:rFonts w:eastAsia="Calibri" w:cstheme="minorHAnsi"/>
          <w:lang w:eastAsia="pl-PL"/>
        </w:rPr>
        <w:t xml:space="preserve">Wszelkie wymagane przez Zmawiającego oświadczenia oraz dokumenty składane wraz z ofertą </w:t>
      </w:r>
      <w:r w:rsidRPr="00662F7D">
        <w:rPr>
          <w:rFonts w:eastAsia="Calibri" w:cstheme="minorHAnsi"/>
          <w:lang w:eastAsia="pl-PL" w:bidi="pl-PL"/>
        </w:rPr>
        <w:t xml:space="preserve">sporządzona się </w:t>
      </w:r>
      <w:r w:rsidR="00D43FF4" w:rsidRPr="00662F7D">
        <w:rPr>
          <w:rFonts w:eastAsia="Calibri" w:cstheme="minorHAnsi"/>
          <w:lang w:eastAsia="pl-PL" w:bidi="pl-PL"/>
        </w:rPr>
        <w:t>w takiej</w:t>
      </w:r>
      <w:r w:rsidRPr="00662F7D">
        <w:rPr>
          <w:rFonts w:eastAsia="Calibri" w:cstheme="minorHAnsi"/>
          <w:lang w:eastAsia="pl-PL" w:bidi="pl-PL"/>
        </w:rPr>
        <w:t xml:space="preserve"> samej formie, jak składana oferta, tj. w postaci elektronicznej opatrzonej kwalifikowanym </w:t>
      </w:r>
      <w:r w:rsidRPr="00662F7D">
        <w:rPr>
          <w:rFonts w:eastAsia="Calibri" w:cstheme="minorHAnsi"/>
          <w:spacing w:val="-2"/>
          <w:lang w:eastAsia="pl-PL" w:bidi="pl-PL"/>
        </w:rPr>
        <w:t>podpisem elektronicznym, podpisem zaufanym lub podpisem osobistym (e-dowodem).</w:t>
      </w:r>
    </w:p>
    <w:p w14:paraId="3F1FD95E" w14:textId="622C4C5C" w:rsidR="00D77E06" w:rsidRPr="00662F7D" w:rsidRDefault="00D77E06">
      <w:pPr>
        <w:numPr>
          <w:ilvl w:val="0"/>
          <w:numId w:val="24"/>
        </w:numPr>
        <w:spacing w:after="0" w:line="276" w:lineRule="auto"/>
        <w:ind w:left="284" w:hanging="284"/>
        <w:rPr>
          <w:rFonts w:eastAsia="Calibri" w:cstheme="minorHAnsi"/>
          <w:lang w:eastAsia="pl-PL" w:bidi="pl-PL"/>
        </w:rPr>
      </w:pPr>
      <w:r w:rsidRPr="00662F7D">
        <w:rPr>
          <w:rFonts w:eastAsia="Calibri" w:cstheme="minorHAnsi"/>
          <w:spacing w:val="-2"/>
          <w:lang w:eastAsia="pl-PL"/>
        </w:rPr>
        <w:t>Sposób sporządzenia dokumentów</w:t>
      </w:r>
      <w:r w:rsidRPr="00662F7D">
        <w:rPr>
          <w:rFonts w:eastAsia="Calibri" w:cstheme="minorHAnsi"/>
          <w:lang w:eastAsia="pl-PL"/>
        </w:rPr>
        <w:t xml:space="preserve">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rozporządzeniem Ministra Rozwoju, Pracy i Technologii z dnia 30 grudnia  2020 r. w sprawie podmiotowych środków dowodowych oraz innych </w:t>
      </w:r>
      <w:r w:rsidRPr="00662F7D">
        <w:rPr>
          <w:rFonts w:eastAsia="Calibri" w:cstheme="minorHAnsi"/>
          <w:spacing w:val="-4"/>
          <w:lang w:eastAsia="pl-PL"/>
        </w:rPr>
        <w:t>dokumentów lub oświadczeń, jakich może żądać zamawiający  od Wykonawców.</w:t>
      </w:r>
    </w:p>
    <w:p w14:paraId="43E2AFB5" w14:textId="77777777" w:rsidR="00D77E06" w:rsidRPr="00662F7D" w:rsidRDefault="00D77E06">
      <w:pPr>
        <w:numPr>
          <w:ilvl w:val="0"/>
          <w:numId w:val="24"/>
        </w:numPr>
        <w:spacing w:after="0" w:line="276" w:lineRule="auto"/>
        <w:ind w:left="284" w:hanging="284"/>
        <w:rPr>
          <w:rFonts w:eastAsia="Calibri" w:cstheme="minorHAnsi"/>
          <w:lang w:eastAsia="pl-PL" w:bidi="pl-PL"/>
        </w:rPr>
      </w:pPr>
      <w:r w:rsidRPr="00662F7D">
        <w:rPr>
          <w:rFonts w:eastAsia="Calibri" w:cstheme="minorHAnsi"/>
          <w:b/>
          <w:bCs/>
          <w:lang w:eastAsia="pl-PL"/>
        </w:rPr>
        <w:t>Wymagana forma składanych dokumentów lub oświadczeń:</w:t>
      </w:r>
    </w:p>
    <w:p w14:paraId="6A7B944F" w14:textId="77777777" w:rsidR="00D77E06" w:rsidRPr="00662F7D" w:rsidRDefault="00D77E06" w:rsidP="00662F7D">
      <w:pPr>
        <w:numPr>
          <w:ilvl w:val="1"/>
          <w:numId w:val="6"/>
        </w:numPr>
        <w:tabs>
          <w:tab w:val="num" w:pos="340"/>
        </w:tabs>
        <w:spacing w:after="0" w:line="276" w:lineRule="auto"/>
        <w:ind w:left="737" w:hanging="397"/>
        <w:rPr>
          <w:rFonts w:eastAsia="Calibri" w:cstheme="minorHAnsi"/>
          <w:lang w:eastAsia="pl-PL" w:bidi="pl-PL"/>
        </w:rPr>
      </w:pPr>
      <w:r w:rsidRPr="00662F7D">
        <w:rPr>
          <w:rFonts w:eastAsia="Calibri" w:cstheme="minorHAnsi"/>
          <w:lang w:eastAsia="pl-PL"/>
        </w:rPr>
        <w:t>oświadczenie, o którym mowa w art. 125 ust. 1 ustawy Pzp - w formie elektronicznej (podpisane kwalifikowanym podpisem elektronicznym, podpisem zaufanym lub podpisem osobistym (e-dowodem) przez Wykonawcę, a w przypadku oświadczenia dot. podmiotu udostępniającego zasoby – podpisuje ten podmiot);</w:t>
      </w:r>
    </w:p>
    <w:p w14:paraId="21F58792" w14:textId="587A4481" w:rsidR="00D77E06" w:rsidRPr="00662F7D" w:rsidRDefault="00D77E06" w:rsidP="00662F7D">
      <w:pPr>
        <w:numPr>
          <w:ilvl w:val="1"/>
          <w:numId w:val="6"/>
        </w:numPr>
        <w:tabs>
          <w:tab w:val="num" w:pos="340"/>
        </w:tabs>
        <w:spacing w:after="0" w:line="276" w:lineRule="auto"/>
        <w:ind w:left="737" w:hanging="397"/>
        <w:rPr>
          <w:rFonts w:eastAsia="Calibri" w:cstheme="minorHAnsi"/>
          <w:lang w:eastAsia="pl-PL" w:bidi="pl-PL"/>
        </w:rPr>
      </w:pPr>
      <w:r w:rsidRPr="00662F7D">
        <w:rPr>
          <w:rFonts w:eastAsia="Calibri" w:cstheme="minorHAnsi"/>
          <w:lang w:eastAsia="pl-PL"/>
        </w:rPr>
        <w:t>oświadczenie dotyczące przesłanek wykluczenia z art. 7 ust. 1 ustawy o szczególnych rozwiązaniach w zakresie przeciwdziałania wspieraniu agresji na Ukrainę oraz służących ochronie bezpieczeństwa narodowego - w formie elektronicznej (podpisane kwalifikowanym podpisem elektronicznym, podpisem zaufanym lub podpisem osobistym (e-dowodem) przez Wykonawcę, a w przypadku oświadczenia dot. podmiotu udostępniającego zasoby – podpisuje ten podmiot);</w:t>
      </w:r>
    </w:p>
    <w:p w14:paraId="635EC2F4" w14:textId="77777777" w:rsidR="00D77E06" w:rsidRPr="00662F7D" w:rsidRDefault="00D77E06" w:rsidP="00662F7D">
      <w:pPr>
        <w:numPr>
          <w:ilvl w:val="1"/>
          <w:numId w:val="6"/>
        </w:numPr>
        <w:tabs>
          <w:tab w:val="num" w:pos="340"/>
        </w:tabs>
        <w:spacing w:after="0" w:line="276" w:lineRule="auto"/>
        <w:ind w:left="737" w:hanging="397"/>
        <w:rPr>
          <w:rFonts w:eastAsia="Calibri" w:cstheme="minorHAnsi"/>
          <w:lang w:eastAsia="pl-PL" w:bidi="pl-PL"/>
        </w:rPr>
      </w:pPr>
      <w:r w:rsidRPr="00662F7D">
        <w:rPr>
          <w:rFonts w:eastAsia="Calibri" w:cstheme="minorHAnsi"/>
          <w:lang w:eastAsia="pl-PL"/>
        </w:rPr>
        <w:t>pełnomocnictwa - w formie elektronicznej (podpisane kwalifikowanym podpisem elektronicznym podpisem zaufanym lub podpisem osobistym (e-dowodem) przez mocodawcę) albo notarialnie poświadczonej kopii w formie elektronicznej (opatrzonej kwalifikowanym podpisem elektronicznym, zgodnie z art. 97 § 2 ustawy z dnia 14 lutego 1991 r. – Prawo o notariacie);</w:t>
      </w:r>
    </w:p>
    <w:p w14:paraId="4569FF74" w14:textId="77777777" w:rsidR="00D77E06" w:rsidRPr="00662F7D" w:rsidRDefault="00D77E06" w:rsidP="00662F7D">
      <w:pPr>
        <w:numPr>
          <w:ilvl w:val="1"/>
          <w:numId w:val="6"/>
        </w:numPr>
        <w:tabs>
          <w:tab w:val="num" w:pos="340"/>
        </w:tabs>
        <w:spacing w:after="0" w:line="276" w:lineRule="auto"/>
        <w:ind w:left="737" w:hanging="397"/>
        <w:rPr>
          <w:rFonts w:eastAsia="Calibri" w:cstheme="minorHAnsi"/>
          <w:lang w:eastAsia="pl-PL" w:bidi="pl-PL"/>
        </w:rPr>
      </w:pPr>
      <w:r w:rsidRPr="00662F7D">
        <w:rPr>
          <w:rFonts w:eastAsia="Calibri" w:cstheme="minorHAnsi"/>
          <w:lang w:eastAsia="pl-PL"/>
        </w:rPr>
        <w:t>dokumenty potwierdzające umocowanie do reprezentowania odpowiednio Wykonawcy, Wykonawców wspólnie ubiegających się o udzielenie zamówienia, podmiotu udostępniającego zasoby wystawione przez upoważnione podmioty:</w:t>
      </w:r>
    </w:p>
    <w:p w14:paraId="0E79E5CD" w14:textId="77777777" w:rsidR="00D77E06" w:rsidRPr="00662F7D" w:rsidRDefault="00D77E06" w:rsidP="00662F7D">
      <w:pPr>
        <w:numPr>
          <w:ilvl w:val="2"/>
          <w:numId w:val="6"/>
        </w:numPr>
        <w:tabs>
          <w:tab w:val="num" w:pos="624"/>
        </w:tabs>
        <w:spacing w:after="0" w:line="276" w:lineRule="auto"/>
        <w:ind w:left="1021" w:hanging="397"/>
        <w:rPr>
          <w:rFonts w:eastAsia="Calibri" w:cstheme="minorHAnsi"/>
          <w:lang w:eastAsia="pl-PL" w:bidi="pl-PL"/>
        </w:rPr>
      </w:pPr>
      <w:r w:rsidRPr="00662F7D">
        <w:rPr>
          <w:rFonts w:eastAsia="Calibri" w:cstheme="minorHAnsi"/>
          <w:lang w:eastAsia="pl-PL"/>
        </w:rPr>
        <w:t>a)  jeżeli zostały wystawione jako dokument elektroniczny opatrzony podpisem kwalifikowanym, podpisem zaufanym lub podpisem osobistym (e-dowodem) przekazuje się ten dokument;</w:t>
      </w:r>
    </w:p>
    <w:p w14:paraId="7571A915" w14:textId="7B6FC93B" w:rsidR="00D77E06" w:rsidRPr="00662F7D" w:rsidRDefault="00D77E06">
      <w:pPr>
        <w:numPr>
          <w:ilvl w:val="0"/>
          <w:numId w:val="21"/>
        </w:numPr>
        <w:spacing w:after="0" w:line="276" w:lineRule="auto"/>
        <w:rPr>
          <w:rFonts w:eastAsia="Calibri" w:cstheme="minorHAnsi"/>
          <w:lang w:eastAsia="pl-PL" w:bidi="pl-PL"/>
        </w:rPr>
      </w:pPr>
      <w:r w:rsidRPr="00662F7D">
        <w:rPr>
          <w:rFonts w:eastAsia="Calibri" w:cstheme="minorHAnsi"/>
          <w:lang w:eastAsia="pl-PL"/>
        </w:rPr>
        <w:t xml:space="preserve">jeżeli zostały wystawione jako dokument w postaci papierowej, przekazuje się cyfrowe odwzorowanie tego dokumentu opatrzone kwalifikowanym podpisem elektronicznym, podpisem zaufanym lub podpisem osobistym (e-dowodem) poświadczające zgodność odwzorowania cyfrowego dokumentu w postaci papierowej (np. skan opatrzony podpisem </w:t>
      </w:r>
      <w:r w:rsidRPr="00662F7D">
        <w:rPr>
          <w:rFonts w:eastAsia="Calibri" w:cstheme="minorHAnsi"/>
          <w:lang w:eastAsia="pl-PL"/>
        </w:rPr>
        <w:lastRenderedPageBreak/>
        <w:t>kwalifikowanym, podpisem zaufanym lub podpisem osobistym (e-dowodem)); poświadczenia dokonuje odpowiednio Wykonawca, Wykonawca wspólnie ubiegający się o udzielenie zamówienia, podmiotu udostępniający zasoby, w zakresie dokumentów, które każdego z nich dotyczą;</w:t>
      </w:r>
    </w:p>
    <w:p w14:paraId="24709300" w14:textId="77777777" w:rsidR="00D77E06" w:rsidRPr="00662F7D" w:rsidRDefault="00D77E06" w:rsidP="00662F7D">
      <w:pPr>
        <w:numPr>
          <w:ilvl w:val="1"/>
          <w:numId w:val="6"/>
        </w:numPr>
        <w:spacing w:after="0" w:line="276" w:lineRule="auto"/>
        <w:ind w:left="709" w:hanging="283"/>
        <w:rPr>
          <w:rFonts w:eastAsia="Calibri" w:cstheme="minorHAnsi"/>
          <w:lang w:eastAsia="pl-PL" w:bidi="pl-PL"/>
        </w:rPr>
      </w:pPr>
      <w:r w:rsidRPr="00662F7D">
        <w:rPr>
          <w:rFonts w:eastAsia="Calibri" w:cstheme="minorHAnsi"/>
          <w:lang w:eastAsia="pl-PL"/>
        </w:rPr>
        <w:t>podmiotowe środki dowodowe:</w:t>
      </w:r>
    </w:p>
    <w:p w14:paraId="0DC430F5" w14:textId="77777777" w:rsidR="00D77E06" w:rsidRPr="00662F7D" w:rsidRDefault="00D77E06" w:rsidP="00662F7D">
      <w:pPr>
        <w:numPr>
          <w:ilvl w:val="2"/>
          <w:numId w:val="6"/>
        </w:numPr>
        <w:tabs>
          <w:tab w:val="num" w:pos="624"/>
        </w:tabs>
        <w:spacing w:after="0" w:line="276" w:lineRule="auto"/>
        <w:ind w:left="1021" w:hanging="397"/>
        <w:rPr>
          <w:rFonts w:eastAsia="Calibri" w:cstheme="minorHAnsi"/>
          <w:lang w:eastAsia="pl-PL" w:bidi="pl-PL"/>
        </w:rPr>
      </w:pPr>
      <w:r w:rsidRPr="00662F7D">
        <w:rPr>
          <w:rFonts w:eastAsia="Calibri" w:cstheme="minorHAnsi"/>
          <w:lang w:eastAsia="pl-PL"/>
        </w:rPr>
        <w:t>a)  wystawione przez upoważnione podmioty:</w:t>
      </w:r>
    </w:p>
    <w:p w14:paraId="3A96E532" w14:textId="77777777" w:rsidR="00D77E06" w:rsidRPr="00662F7D" w:rsidRDefault="00D77E06" w:rsidP="00662F7D">
      <w:pPr>
        <w:numPr>
          <w:ilvl w:val="3"/>
          <w:numId w:val="6"/>
        </w:numPr>
        <w:spacing w:after="0" w:line="276" w:lineRule="auto"/>
        <w:ind w:left="907" w:hanging="227"/>
        <w:rPr>
          <w:rFonts w:eastAsia="Calibri" w:cstheme="minorHAnsi"/>
          <w:lang w:eastAsia="pl-PL" w:bidi="pl-PL"/>
        </w:rPr>
      </w:pPr>
      <w:r w:rsidRPr="00662F7D">
        <w:rPr>
          <w:rFonts w:eastAsia="Calibri" w:cstheme="minorHAnsi"/>
          <w:lang w:eastAsia="pl-PL"/>
        </w:rPr>
        <w:t xml:space="preserve">- jeżeli zostały wystawione jako dokument elektroniczny, przekazuje się ten dokument; </w:t>
      </w:r>
    </w:p>
    <w:p w14:paraId="49E37FDD" w14:textId="0A87E1CF" w:rsidR="00D77E06" w:rsidRPr="00662F7D" w:rsidRDefault="00D77E06" w:rsidP="00662F7D">
      <w:pPr>
        <w:numPr>
          <w:ilvl w:val="3"/>
          <w:numId w:val="6"/>
        </w:numPr>
        <w:spacing w:after="0" w:line="276" w:lineRule="auto"/>
        <w:ind w:left="907" w:hanging="227"/>
        <w:rPr>
          <w:rFonts w:eastAsia="Calibri" w:cstheme="minorHAnsi"/>
          <w:lang w:eastAsia="pl-PL" w:bidi="pl-PL"/>
        </w:rPr>
      </w:pPr>
      <w:r w:rsidRPr="00662F7D">
        <w:rPr>
          <w:rFonts w:eastAsia="Calibri" w:cstheme="minorHAnsi"/>
          <w:lang w:eastAsia="pl-PL"/>
        </w:rPr>
        <w:t>- jeżeli zostały wystawione jako dokument w postaci papierowej, przekazuje się cyfrowe odwzorowanie tego dokumentu opatrzone kwalifikowanym podpisem elektronicznym, podpisem zaufanym lub podpisem osobistym (e-dowodem) poświadczające zgodność odwzorowania cyfrowego dokumentu w postaci papierowej (np. skan opatrzony podpisem kwalifikowanym, podpisem zaufanym lub podpisem osobistym (e-dowodem); poświadczenia dokonuje odpowiednio Wykonawca, Wykonawca wspólnie ubiegający się o udzielenie zamówienia, podmiot udostępniający zasoby, w zakresie dokumentów, które każdego z nich dotyczą;</w:t>
      </w:r>
    </w:p>
    <w:p w14:paraId="37AD0CD0" w14:textId="77777777" w:rsidR="00D77E06" w:rsidRPr="00662F7D" w:rsidRDefault="00D77E06" w:rsidP="00662F7D">
      <w:pPr>
        <w:numPr>
          <w:ilvl w:val="2"/>
          <w:numId w:val="6"/>
        </w:numPr>
        <w:tabs>
          <w:tab w:val="num" w:pos="624"/>
        </w:tabs>
        <w:spacing w:after="0" w:line="276" w:lineRule="auto"/>
        <w:ind w:left="1021" w:hanging="397"/>
        <w:rPr>
          <w:rFonts w:eastAsia="Calibri" w:cstheme="minorHAnsi"/>
          <w:lang w:eastAsia="pl-PL" w:bidi="pl-PL"/>
        </w:rPr>
      </w:pPr>
      <w:r w:rsidRPr="00662F7D">
        <w:rPr>
          <w:rFonts w:eastAsia="Calibri" w:cstheme="minorHAnsi"/>
          <w:lang w:eastAsia="pl-PL"/>
        </w:rPr>
        <w:t>b)   niewystawione przez upoważnione podmioty:</w:t>
      </w:r>
    </w:p>
    <w:p w14:paraId="04D16501" w14:textId="77777777" w:rsidR="00D77E06" w:rsidRPr="00662F7D" w:rsidRDefault="00D77E06" w:rsidP="00662F7D">
      <w:pPr>
        <w:numPr>
          <w:ilvl w:val="3"/>
          <w:numId w:val="6"/>
        </w:numPr>
        <w:spacing w:after="0" w:line="276" w:lineRule="auto"/>
        <w:ind w:left="907" w:hanging="227"/>
        <w:rPr>
          <w:rFonts w:eastAsia="Calibri" w:cstheme="minorHAnsi"/>
          <w:lang w:eastAsia="pl-PL" w:bidi="pl-PL"/>
        </w:rPr>
      </w:pPr>
      <w:r w:rsidRPr="00662F7D">
        <w:rPr>
          <w:rFonts w:eastAsia="Calibri" w:cstheme="minorHAnsi"/>
          <w:lang w:eastAsia="pl-PL"/>
        </w:rPr>
        <w:t>- przekazuje się w postaci elektronicznej opatrzonej kwalifikowanym podpisem elektronicznym,</w:t>
      </w:r>
      <w:r w:rsidRPr="00662F7D">
        <w:rPr>
          <w:rFonts w:cstheme="minorHAnsi"/>
        </w:rPr>
        <w:t xml:space="preserve"> </w:t>
      </w:r>
      <w:r w:rsidRPr="00662F7D">
        <w:rPr>
          <w:rFonts w:eastAsia="Calibri" w:cstheme="minorHAnsi"/>
          <w:lang w:eastAsia="pl-PL"/>
        </w:rPr>
        <w:t xml:space="preserve">podpisem zaufanym lub podpisem osobistym (e-dowodem)  </w:t>
      </w:r>
    </w:p>
    <w:p w14:paraId="701C77E1" w14:textId="77777777" w:rsidR="00D77E06" w:rsidRPr="00662F7D" w:rsidRDefault="00D77E06" w:rsidP="00662F7D">
      <w:pPr>
        <w:numPr>
          <w:ilvl w:val="3"/>
          <w:numId w:val="6"/>
        </w:numPr>
        <w:spacing w:after="0" w:line="276" w:lineRule="auto"/>
        <w:ind w:left="907" w:hanging="227"/>
        <w:rPr>
          <w:rFonts w:eastAsia="Calibri" w:cstheme="minorHAnsi"/>
          <w:lang w:eastAsia="pl-PL" w:bidi="pl-PL"/>
        </w:rPr>
      </w:pPr>
      <w:r w:rsidRPr="00662F7D">
        <w:rPr>
          <w:rFonts w:eastAsia="Calibri" w:cstheme="minorHAnsi"/>
          <w:lang w:eastAsia="pl-PL"/>
        </w:rPr>
        <w:t xml:space="preserve"> jeżeli zostały sporządzone jako dokument w postaci papierowej i opatrzone własnoręcznym podpisem, - przekazuje się cyfrowe odwzorowanie tego dokumentu opatrzone kwalifikowanym podpisem elektronicznym, podpisem zaufanym lub podpisem osobistym (e-dowodem), poświadczającym zgodność́ cyfrowego odwzorowania z dokumentem w postaci papierowej; poświadczenia dokonuje odpowiednio Wykonawca, Wykonawca wspólnie ubiegający się o udzielenie zamówienia, podmiot udostępniający zasoby, w zakresie dokumentów, które każdego z nich dotyczą;</w:t>
      </w:r>
    </w:p>
    <w:p w14:paraId="0F2FEC80" w14:textId="77777777" w:rsidR="00D77E06" w:rsidRPr="00662F7D" w:rsidRDefault="00D77E06" w:rsidP="00662F7D">
      <w:pPr>
        <w:numPr>
          <w:ilvl w:val="1"/>
          <w:numId w:val="6"/>
        </w:numPr>
        <w:tabs>
          <w:tab w:val="num" w:pos="340"/>
        </w:tabs>
        <w:spacing w:after="0" w:line="276" w:lineRule="auto"/>
        <w:ind w:left="737" w:hanging="397"/>
        <w:rPr>
          <w:rFonts w:eastAsia="Calibri" w:cstheme="minorHAnsi"/>
          <w:lang w:eastAsia="pl-PL" w:bidi="pl-PL"/>
        </w:rPr>
      </w:pPr>
      <w:r w:rsidRPr="00662F7D">
        <w:rPr>
          <w:rFonts w:eastAsia="Calibri" w:cstheme="minorHAnsi"/>
          <w:lang w:eastAsia="pl-PL"/>
        </w:rPr>
        <w:t>przedmiotowe środki dowodowe:</w:t>
      </w:r>
    </w:p>
    <w:p w14:paraId="3C90A46C" w14:textId="77777777" w:rsidR="00D77E06" w:rsidRPr="00662F7D" w:rsidRDefault="00D77E06" w:rsidP="00662F7D">
      <w:pPr>
        <w:numPr>
          <w:ilvl w:val="2"/>
          <w:numId w:val="6"/>
        </w:numPr>
        <w:tabs>
          <w:tab w:val="num" w:pos="624"/>
        </w:tabs>
        <w:spacing w:after="0" w:line="276" w:lineRule="auto"/>
        <w:ind w:left="1021" w:hanging="397"/>
        <w:rPr>
          <w:rFonts w:eastAsia="Calibri" w:cstheme="minorHAnsi"/>
          <w:lang w:eastAsia="pl-PL" w:bidi="pl-PL"/>
        </w:rPr>
      </w:pPr>
      <w:r w:rsidRPr="00662F7D">
        <w:rPr>
          <w:rFonts w:eastAsia="Calibri" w:cstheme="minorHAnsi"/>
          <w:lang w:eastAsia="pl-PL"/>
        </w:rPr>
        <w:t>a)   wystawione przez upoważnione podmioty (etykiety, certyfikaty):</w:t>
      </w:r>
    </w:p>
    <w:p w14:paraId="14008660" w14:textId="77777777" w:rsidR="00D77E06" w:rsidRPr="00662F7D" w:rsidRDefault="00D77E06">
      <w:pPr>
        <w:numPr>
          <w:ilvl w:val="3"/>
          <w:numId w:val="27"/>
        </w:numPr>
        <w:spacing w:after="0" w:line="276" w:lineRule="auto"/>
        <w:ind w:left="851" w:hanging="295"/>
        <w:rPr>
          <w:rFonts w:eastAsia="Calibri" w:cstheme="minorHAnsi"/>
          <w:lang w:eastAsia="pl-PL" w:bidi="pl-PL"/>
        </w:rPr>
      </w:pPr>
      <w:r w:rsidRPr="00662F7D">
        <w:rPr>
          <w:rFonts w:eastAsia="Calibri" w:cstheme="minorHAnsi"/>
          <w:lang w:eastAsia="pl-PL"/>
        </w:rPr>
        <w:t xml:space="preserve"> jeżeli zostały wystawione jako dokument elektroniczny, przekazuje się ten dokument,</w:t>
      </w:r>
    </w:p>
    <w:p w14:paraId="732FBAC2" w14:textId="77777777" w:rsidR="00D77E06" w:rsidRPr="00662F7D" w:rsidRDefault="00D77E06">
      <w:pPr>
        <w:numPr>
          <w:ilvl w:val="3"/>
          <w:numId w:val="27"/>
        </w:numPr>
        <w:spacing w:after="0" w:line="276" w:lineRule="auto"/>
        <w:ind w:left="851" w:hanging="295"/>
        <w:rPr>
          <w:rFonts w:eastAsia="Calibri" w:cstheme="minorHAnsi"/>
          <w:lang w:eastAsia="pl-PL" w:bidi="pl-PL"/>
        </w:rPr>
      </w:pPr>
      <w:r w:rsidRPr="00662F7D">
        <w:rPr>
          <w:rFonts w:eastAsia="Calibri" w:cstheme="minorHAnsi"/>
          <w:lang w:eastAsia="pl-PL" w:bidi="pl-PL"/>
        </w:rPr>
        <w:t xml:space="preserve"> jeżeli zostały wystawione jako dokument w postaci papierowej, przekazuje się cyfrowe odwzorowanie tego dokumentu opatrzone kwalifikowanym podpisem elektronicznym, podpisem zaufanym lub podpisem osobistym (e-dowodem), poświadczające zgodność odwzorowania cyfrowego dokumentu w postaci papierowej (np. skan opatrzony podpisem kwalifikowanym, podpisem zaufanym lub podpisem osobistym (e-dowodem); poświadczenia dokonuje odpowiednio Wykonawca lub Wykonawca wspólnie ubiegający się o udzielenie zamówienia</w:t>
      </w:r>
    </w:p>
    <w:p w14:paraId="091C92ED" w14:textId="77777777" w:rsidR="00D77E06" w:rsidRPr="00662F7D" w:rsidRDefault="00D77E06" w:rsidP="00662F7D">
      <w:pPr>
        <w:numPr>
          <w:ilvl w:val="2"/>
          <w:numId w:val="6"/>
        </w:numPr>
        <w:tabs>
          <w:tab w:val="num" w:pos="624"/>
        </w:tabs>
        <w:spacing w:after="0" w:line="276" w:lineRule="auto"/>
        <w:ind w:left="1021" w:hanging="397"/>
        <w:rPr>
          <w:rFonts w:eastAsia="Calibri" w:cstheme="minorHAnsi"/>
          <w:lang w:eastAsia="pl-PL" w:bidi="pl-PL"/>
        </w:rPr>
      </w:pPr>
      <w:r w:rsidRPr="00662F7D">
        <w:rPr>
          <w:rFonts w:eastAsia="Calibri" w:cstheme="minorHAnsi"/>
          <w:lang w:eastAsia="pl-PL"/>
        </w:rPr>
        <w:t>b)  niewystawione przez upoważnione podmioty:</w:t>
      </w:r>
    </w:p>
    <w:p w14:paraId="283D37AF" w14:textId="77777777" w:rsidR="00D77E06" w:rsidRPr="00662F7D" w:rsidRDefault="00D77E06">
      <w:pPr>
        <w:numPr>
          <w:ilvl w:val="3"/>
          <w:numId w:val="26"/>
        </w:numPr>
        <w:spacing w:after="0" w:line="276" w:lineRule="auto"/>
        <w:ind w:left="851" w:hanging="295"/>
        <w:rPr>
          <w:rFonts w:eastAsia="Calibri" w:cstheme="minorHAnsi"/>
          <w:lang w:eastAsia="pl-PL" w:bidi="pl-PL"/>
        </w:rPr>
      </w:pPr>
      <w:r w:rsidRPr="00662F7D">
        <w:rPr>
          <w:rFonts w:eastAsia="Calibri" w:cstheme="minorHAnsi"/>
          <w:lang w:eastAsia="pl-PL"/>
        </w:rPr>
        <w:t>przekazuje się w postaci elektronicznej opatrzonej kwalifikowanym podpisem elektronicznym,</w:t>
      </w:r>
      <w:r w:rsidRPr="00662F7D">
        <w:rPr>
          <w:rFonts w:cstheme="minorHAnsi"/>
        </w:rPr>
        <w:t xml:space="preserve"> </w:t>
      </w:r>
      <w:r w:rsidRPr="00662F7D">
        <w:rPr>
          <w:rFonts w:eastAsia="Calibri" w:cstheme="minorHAnsi"/>
          <w:lang w:eastAsia="pl-PL"/>
        </w:rPr>
        <w:t>podpisem zaufanym lub podpisem osobistym (e-dowodem)</w:t>
      </w:r>
    </w:p>
    <w:p w14:paraId="4F8E0725" w14:textId="77777777" w:rsidR="00D77E06" w:rsidRPr="00662F7D" w:rsidRDefault="00D77E06">
      <w:pPr>
        <w:numPr>
          <w:ilvl w:val="3"/>
          <w:numId w:val="26"/>
        </w:numPr>
        <w:spacing w:after="0" w:line="276" w:lineRule="auto"/>
        <w:ind w:left="851" w:hanging="295"/>
        <w:rPr>
          <w:rFonts w:eastAsia="Calibri" w:cstheme="minorHAnsi"/>
          <w:lang w:eastAsia="pl-PL" w:bidi="pl-PL"/>
        </w:rPr>
      </w:pPr>
      <w:r w:rsidRPr="00662F7D">
        <w:rPr>
          <w:rFonts w:eastAsia="Calibri" w:cstheme="minorHAnsi"/>
          <w:lang w:eastAsia="pl-PL"/>
        </w:rPr>
        <w:t>jeżeli zostały sporządzone jako dokument w postaci papierowej i opatrzone własnoręcznym podpisem, przekazuje się cyfrowe odwzorowanie tego dokumentu opatrzone kwalifikowanym podpisem elektronicznym, podpisem zaufanym lub podpisem osobistym (e-dowodem), poświadczającym zgodność́ cyfrowego odwzorowania z dokumentem w postaci papierowej. Poświadczenia dokonuje odpowiednio Wykonawca lub Wykonawca wspólnie ubiegający się o udzielenie zamówienia;</w:t>
      </w:r>
    </w:p>
    <w:p w14:paraId="16B4F6BA" w14:textId="77777777" w:rsidR="00D77E06" w:rsidRPr="00662F7D" w:rsidRDefault="00D77E06" w:rsidP="00662F7D">
      <w:pPr>
        <w:numPr>
          <w:ilvl w:val="1"/>
          <w:numId w:val="6"/>
        </w:numPr>
        <w:tabs>
          <w:tab w:val="num" w:pos="340"/>
        </w:tabs>
        <w:spacing w:after="0" w:line="276" w:lineRule="auto"/>
        <w:ind w:left="737" w:hanging="397"/>
        <w:rPr>
          <w:rFonts w:eastAsia="Calibri" w:cstheme="minorHAnsi"/>
          <w:lang w:eastAsia="pl-PL" w:bidi="pl-PL"/>
        </w:rPr>
      </w:pPr>
      <w:r w:rsidRPr="00662F7D">
        <w:rPr>
          <w:rFonts w:eastAsia="Calibri" w:cstheme="minorHAnsi"/>
          <w:lang w:eastAsia="pl-PL"/>
        </w:rPr>
        <w:t>zobowiązanie podmiotu udostępniającego zasoby:</w:t>
      </w:r>
    </w:p>
    <w:p w14:paraId="376A00B5" w14:textId="77777777" w:rsidR="00D77E06" w:rsidRPr="00662F7D" w:rsidRDefault="00D77E06">
      <w:pPr>
        <w:numPr>
          <w:ilvl w:val="2"/>
          <w:numId w:val="28"/>
        </w:numPr>
        <w:spacing w:after="0" w:line="276" w:lineRule="auto"/>
        <w:ind w:left="851" w:hanging="295"/>
        <w:rPr>
          <w:rFonts w:eastAsia="Calibri" w:cstheme="minorHAnsi"/>
          <w:lang w:eastAsia="pl-PL" w:bidi="pl-PL"/>
        </w:rPr>
      </w:pPr>
      <w:r w:rsidRPr="00662F7D">
        <w:rPr>
          <w:rFonts w:eastAsia="Calibri" w:cstheme="minorHAnsi"/>
          <w:lang w:eastAsia="pl-PL"/>
        </w:rPr>
        <w:lastRenderedPageBreak/>
        <w:t>przekazuje się w postaci elektronicznej opatrzonej kwalifikowanym podpisem elektronicznym, podpisem zaufanym lub podpisem osobistym (e-dowodem)  (przez podmiot udostępniający zasoby);</w:t>
      </w:r>
    </w:p>
    <w:p w14:paraId="78A9F000" w14:textId="77777777" w:rsidR="00D77E06" w:rsidRPr="00662F7D" w:rsidRDefault="00D77E06">
      <w:pPr>
        <w:numPr>
          <w:ilvl w:val="2"/>
          <w:numId w:val="28"/>
        </w:numPr>
        <w:spacing w:after="0" w:line="276" w:lineRule="auto"/>
        <w:ind w:left="851" w:hanging="295"/>
        <w:rPr>
          <w:rFonts w:eastAsia="Calibri" w:cstheme="minorHAnsi"/>
          <w:lang w:eastAsia="pl-PL" w:bidi="pl-PL"/>
        </w:rPr>
      </w:pPr>
      <w:r w:rsidRPr="00662F7D">
        <w:rPr>
          <w:rFonts w:eastAsia="Calibri" w:cstheme="minorHAnsi"/>
          <w:lang w:eastAsia="pl-PL"/>
        </w:rPr>
        <w:t>jeżeli zostało sporządzone jako dokument w postaci papierowej i opatrzone własnoręcznym podpisem, przekazuje się cyfrowe odwzorowanie tego dokumentu opatrzone kwalifikowanym podpisem elektronicznym, podpisem zaufanym lub podpisem osobistym (e-dowodem) poświadczającym zgodność́ cyfrowego odwzorowania z dokumentem w postaci papierowej. Poświadczenia dokonuje odpowiednio Wykonawca, Wykonawca wspólnie ubiegający się o udzielenie zamówienia.</w:t>
      </w:r>
    </w:p>
    <w:p w14:paraId="2A691E72" w14:textId="77777777" w:rsidR="00D77E06" w:rsidRPr="00662F7D" w:rsidRDefault="00D77E06" w:rsidP="00662F7D">
      <w:pPr>
        <w:numPr>
          <w:ilvl w:val="1"/>
          <w:numId w:val="6"/>
        </w:numPr>
        <w:tabs>
          <w:tab w:val="num" w:pos="340"/>
        </w:tabs>
        <w:spacing w:after="0" w:line="276" w:lineRule="auto"/>
        <w:ind w:left="737" w:hanging="397"/>
        <w:rPr>
          <w:rFonts w:eastAsia="Calibri" w:cstheme="minorHAnsi"/>
          <w:lang w:eastAsia="pl-PL" w:bidi="pl-PL"/>
        </w:rPr>
      </w:pPr>
      <w:r w:rsidRPr="00662F7D">
        <w:rPr>
          <w:rFonts w:eastAsia="Calibri" w:cstheme="minorHAnsi"/>
          <w:lang w:eastAsia="pl-PL"/>
        </w:rPr>
        <w:t>inne dokumenty:</w:t>
      </w:r>
    </w:p>
    <w:p w14:paraId="1DC1CB5D" w14:textId="77777777" w:rsidR="00D77E06" w:rsidRPr="00662F7D" w:rsidRDefault="00D77E06">
      <w:pPr>
        <w:numPr>
          <w:ilvl w:val="2"/>
          <w:numId w:val="29"/>
        </w:numPr>
        <w:spacing w:after="0" w:line="276" w:lineRule="auto"/>
        <w:ind w:left="851" w:hanging="295"/>
        <w:rPr>
          <w:rFonts w:eastAsia="Calibri" w:cstheme="minorHAnsi"/>
          <w:lang w:eastAsia="pl-PL" w:bidi="pl-PL"/>
        </w:rPr>
      </w:pPr>
      <w:r w:rsidRPr="00662F7D">
        <w:rPr>
          <w:rFonts w:eastAsia="Calibri" w:cstheme="minorHAnsi"/>
          <w:lang w:eastAsia="pl-PL"/>
        </w:rPr>
        <w:t>przekazuje się w postaci elektronicznej opatrzonej kwalifikowanym podpisem elektronicznym, podpisem zaufanym lub podpisem osobistym (e-dowodem)</w:t>
      </w:r>
    </w:p>
    <w:p w14:paraId="2EA3815C" w14:textId="77777777" w:rsidR="00D77E06" w:rsidRPr="00662F7D" w:rsidRDefault="00D77E06">
      <w:pPr>
        <w:numPr>
          <w:ilvl w:val="2"/>
          <w:numId w:val="29"/>
        </w:numPr>
        <w:spacing w:after="0" w:line="276" w:lineRule="auto"/>
        <w:ind w:left="851" w:hanging="295"/>
        <w:rPr>
          <w:rFonts w:eastAsia="Calibri" w:cstheme="minorHAnsi"/>
          <w:lang w:eastAsia="pl-PL" w:bidi="pl-PL"/>
        </w:rPr>
      </w:pPr>
      <w:r w:rsidRPr="00662F7D">
        <w:rPr>
          <w:rFonts w:eastAsia="Calibri" w:cstheme="minorHAnsi"/>
          <w:lang w:eastAsia="pl-PL"/>
        </w:rPr>
        <w:t>jeżeli zostały sporządzone jako dokument w postaci papierowej i opatrzone własnoręcznym podpisem, przekazuje się cyfrowe odwzorowanie tego dokumentu opatrzone kwalifikowanym podpisem elektronicznym, podpisem zaufanym lub podpisem osobistym (e-dowodem) poświadczającym zgodność́ cyfrowego odwzorowania z dokumentem w postaci papierowej.</w:t>
      </w:r>
    </w:p>
    <w:p w14:paraId="51A66057" w14:textId="77777777" w:rsidR="00D77E06" w:rsidRPr="00662F7D" w:rsidRDefault="00D77E06">
      <w:pPr>
        <w:widowControl w:val="0"/>
        <w:numPr>
          <w:ilvl w:val="0"/>
          <w:numId w:val="24"/>
        </w:numPr>
        <w:tabs>
          <w:tab w:val="left" w:pos="284"/>
        </w:tabs>
        <w:suppressAutoHyphens/>
        <w:spacing w:after="0" w:line="276" w:lineRule="auto"/>
        <w:ind w:left="284" w:hanging="284"/>
        <w:rPr>
          <w:rFonts w:eastAsia="Lucida Sans Unicode" w:cstheme="minorHAnsi"/>
          <w:kern w:val="2"/>
        </w:rPr>
      </w:pPr>
      <w:r w:rsidRPr="00662F7D">
        <w:rPr>
          <w:rFonts w:eastAsia="Lucida Sans Unicode" w:cstheme="minorHAnsi"/>
          <w:kern w:val="2"/>
          <w:lang w:eastAsia="pl-PL"/>
        </w:rPr>
        <w:t>Poświadczenia zgodności cyfrowego odwzorowania z dokumentem w postaci papierowej, o których mowa pkt 17 ppkt 3-8 może dokonać również notariusz.</w:t>
      </w:r>
    </w:p>
    <w:p w14:paraId="76CAD31A" w14:textId="77777777" w:rsidR="00D77E06" w:rsidRPr="00662F7D" w:rsidRDefault="00D77E06">
      <w:pPr>
        <w:numPr>
          <w:ilvl w:val="0"/>
          <w:numId w:val="24"/>
        </w:numPr>
        <w:spacing w:after="0" w:line="276" w:lineRule="auto"/>
        <w:ind w:left="284" w:hanging="284"/>
        <w:rPr>
          <w:rFonts w:eastAsia="Calibri" w:cstheme="minorHAnsi"/>
          <w:lang w:eastAsia="pl-PL" w:bidi="pl-PL"/>
        </w:rPr>
      </w:pPr>
      <w:r w:rsidRPr="00662F7D">
        <w:rPr>
          <w:rFonts w:eastAsia="Calibri" w:cstheme="minorHAnsi"/>
          <w:lang w:eastAsia="pl-PL" w:bidi="pl-PL"/>
        </w:rPr>
        <w:t>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5E11830E" w14:textId="77777777" w:rsidR="00D77E06" w:rsidRPr="00662F7D" w:rsidRDefault="00D77E06">
      <w:pPr>
        <w:numPr>
          <w:ilvl w:val="0"/>
          <w:numId w:val="24"/>
        </w:numPr>
        <w:spacing w:after="0" w:line="276" w:lineRule="auto"/>
        <w:ind w:left="284" w:hanging="284"/>
        <w:rPr>
          <w:rFonts w:eastAsia="Calibri" w:cstheme="minorHAnsi"/>
          <w:lang w:eastAsia="pl-PL" w:bidi="pl-PL"/>
        </w:rPr>
      </w:pPr>
      <w:r w:rsidRPr="00662F7D">
        <w:rPr>
          <w:rFonts w:eastAsia="Calibri" w:cstheme="minorHAnsi"/>
          <w:lang w:eastAsia="pl-PL" w:bidi="pl-PL"/>
        </w:rPr>
        <w:t>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w:t>
      </w:r>
      <w:r w:rsidRPr="00662F7D">
        <w:rPr>
          <w:rFonts w:eastAsia="Calibri" w:cstheme="minorHAnsi"/>
          <w:lang w:eastAsia="pl-PL"/>
        </w:rPr>
        <w:t xml:space="preserve"> </w:t>
      </w:r>
      <w:r w:rsidRPr="00662F7D">
        <w:rPr>
          <w:rFonts w:eastAsia="Calibri" w:cstheme="minorHAnsi"/>
          <w:lang w:eastAsia="pl-PL" w:bidi="pl-PL"/>
        </w:rPr>
        <w:t>samo zabezpieczenie informacji poprzez oznaczenie jako część niejawna oferty będzie traktowane przez Zamawiającego jako bezskuteczne ze względu na zaniechanie przez Wykonawcę podjęcia niezbędnych działań w celu zachowania poufności objętych klauzulą informacji zgodnie z postanowieniami art. 17 ust. 3 ustawy Pzp.</w:t>
      </w:r>
    </w:p>
    <w:p w14:paraId="60DD9E9A" w14:textId="73B4D930" w:rsidR="00D77E06" w:rsidRPr="00662F7D" w:rsidRDefault="00D77E06">
      <w:pPr>
        <w:numPr>
          <w:ilvl w:val="0"/>
          <w:numId w:val="24"/>
        </w:numPr>
        <w:spacing w:after="0" w:line="276" w:lineRule="auto"/>
        <w:ind w:left="284" w:hanging="284"/>
        <w:rPr>
          <w:rFonts w:eastAsia="Calibri" w:cstheme="minorHAnsi"/>
          <w:color w:val="FF0000"/>
          <w:lang w:eastAsia="pl-PL" w:bidi="pl-PL"/>
        </w:rPr>
      </w:pPr>
      <w:r w:rsidRPr="00D43FF4">
        <w:rPr>
          <w:rFonts w:eastAsia="Calibri" w:cstheme="minorHAnsi"/>
          <w:lang w:eastAsia="pl-PL"/>
        </w:rPr>
        <w:t xml:space="preserve">Wykonawca może złożyć </w:t>
      </w:r>
      <w:r w:rsidRPr="00D43FF4">
        <w:rPr>
          <w:rFonts w:eastAsia="Calibri" w:cstheme="minorHAnsi"/>
          <w:b/>
          <w:lang w:eastAsia="pl-PL"/>
        </w:rPr>
        <w:t>tylko jedną ofertę</w:t>
      </w:r>
      <w:r w:rsidRPr="00D43FF4">
        <w:rPr>
          <w:rFonts w:eastAsia="Calibri" w:cstheme="minorHAnsi"/>
          <w:lang w:eastAsia="pl-PL"/>
        </w:rPr>
        <w:t xml:space="preserve">, </w:t>
      </w:r>
      <w:r w:rsidRPr="00D43FF4">
        <w:rPr>
          <w:rFonts w:eastAsia="Calibri" w:cstheme="minorHAnsi"/>
          <w:b/>
          <w:lang w:eastAsia="pl-PL"/>
        </w:rPr>
        <w:t>na każdą/wybraną część zamówienia</w:t>
      </w:r>
      <w:r w:rsidRPr="00D43FF4">
        <w:rPr>
          <w:rFonts w:eastAsia="Calibri" w:cstheme="minorHAnsi"/>
          <w:lang w:eastAsia="pl-PL"/>
        </w:rPr>
        <w:t xml:space="preserve"> (jeśli Zamawiający </w:t>
      </w:r>
      <w:r w:rsidRPr="00662F7D">
        <w:rPr>
          <w:rFonts w:eastAsia="Calibri" w:cstheme="minorHAnsi"/>
          <w:lang w:eastAsia="pl-PL"/>
        </w:rPr>
        <w:t>dopuścił możliwość składania ofert częściowych).</w:t>
      </w:r>
    </w:p>
    <w:p w14:paraId="311A7714" w14:textId="7BFCF661" w:rsidR="00D77E06" w:rsidRPr="00662F7D" w:rsidRDefault="00D77E06">
      <w:pPr>
        <w:numPr>
          <w:ilvl w:val="0"/>
          <w:numId w:val="24"/>
        </w:numPr>
        <w:spacing w:after="0" w:line="276" w:lineRule="auto"/>
        <w:ind w:left="284" w:hanging="284"/>
        <w:rPr>
          <w:rFonts w:eastAsia="Calibri" w:cstheme="minorHAnsi"/>
          <w:lang w:eastAsia="pl-PL" w:bidi="pl-PL"/>
        </w:rPr>
      </w:pPr>
      <w:r w:rsidRPr="00662F7D">
        <w:rPr>
          <w:rFonts w:eastAsia="Times New Roman" w:cstheme="minorHAnsi"/>
          <w:lang w:eastAsia="pl-PL"/>
        </w:rPr>
        <w:t>W przypadku składania jednej oferty przez dwa lub więcej podmiotów (Wykonawców ubiegających się wspólnie o udzielenie zamówienia np. konsorcja, spółki cywilne) oferta spełniać musi następujące wymagania:</w:t>
      </w:r>
    </w:p>
    <w:p w14:paraId="5F56FAC7" w14:textId="77777777" w:rsidR="00D77E06" w:rsidRPr="00662F7D" w:rsidRDefault="00D77E06">
      <w:pPr>
        <w:numPr>
          <w:ilvl w:val="1"/>
          <w:numId w:val="24"/>
        </w:numPr>
        <w:spacing w:after="0" w:line="276" w:lineRule="auto"/>
        <w:ind w:left="567" w:hanging="283"/>
        <w:rPr>
          <w:rFonts w:eastAsia="Calibri" w:cstheme="minorHAnsi"/>
          <w:lang w:eastAsia="pl-PL" w:bidi="pl-PL"/>
        </w:rPr>
      </w:pPr>
      <w:r w:rsidRPr="00662F7D">
        <w:rPr>
          <w:rFonts w:eastAsia="Times New Roman" w:cstheme="minorHAnsi"/>
          <w:lang w:eastAsia="pl-PL"/>
        </w:rPr>
        <w:t>Wykonawcy ustanawiają pełnomocnika do reprezentowania ich w postępowaniu o udzielenie zamówienia albo reprezentowania w postępowaniu i zawarcia umowy w sprawie zamówienia publicznego; pełnomocnictwo należy sporządzić zgodnie z zapisami określonymi w pkt. 12, ppkt.2-3;</w:t>
      </w:r>
    </w:p>
    <w:p w14:paraId="26DF8D32" w14:textId="77777777" w:rsidR="00D77E06" w:rsidRPr="00662F7D" w:rsidRDefault="00D77E06">
      <w:pPr>
        <w:numPr>
          <w:ilvl w:val="1"/>
          <w:numId w:val="24"/>
        </w:numPr>
        <w:spacing w:after="0" w:line="276" w:lineRule="auto"/>
        <w:ind w:left="567" w:hanging="283"/>
        <w:rPr>
          <w:rFonts w:eastAsia="Calibri" w:cstheme="minorHAnsi"/>
          <w:lang w:eastAsia="pl-PL" w:bidi="pl-PL"/>
        </w:rPr>
      </w:pPr>
      <w:r w:rsidRPr="00662F7D">
        <w:rPr>
          <w:rFonts w:eastAsia="Times New Roman" w:cstheme="minorHAnsi"/>
          <w:spacing w:val="-2"/>
          <w:lang w:eastAsia="pl-PL"/>
        </w:rPr>
        <w:t xml:space="preserve">oferta musi być złożona w postaci elektronicznej, podpisana </w:t>
      </w:r>
      <w:r w:rsidRPr="00662F7D">
        <w:rPr>
          <w:rFonts w:eastAsia="Calibri" w:cstheme="minorHAnsi"/>
          <w:spacing w:val="-2"/>
          <w:lang w:eastAsia="pl-PL" w:bidi="pl-PL"/>
        </w:rPr>
        <w:t>kwalifikowanym podpisem elektronicznym</w:t>
      </w:r>
      <w:r w:rsidRPr="00662F7D">
        <w:rPr>
          <w:rFonts w:eastAsia="Calibri" w:cstheme="minorHAnsi"/>
          <w:lang w:eastAsia="pl-PL" w:bidi="pl-PL"/>
        </w:rPr>
        <w:t>, podpisem zaufanym lub podpisem osobistym (e-dowodem)</w:t>
      </w:r>
      <w:r w:rsidRPr="00662F7D">
        <w:rPr>
          <w:rFonts w:eastAsia="Times New Roman" w:cstheme="minorHAnsi"/>
          <w:lang w:eastAsia="pl-PL"/>
        </w:rPr>
        <w:t xml:space="preserve"> w taki sposób, by prawnie zobowiązywała wszystkich Wykonawców występujących wspólnie;</w:t>
      </w:r>
    </w:p>
    <w:p w14:paraId="69387607" w14:textId="77777777" w:rsidR="00D77E06" w:rsidRPr="00662F7D" w:rsidRDefault="00D77E06">
      <w:pPr>
        <w:numPr>
          <w:ilvl w:val="1"/>
          <w:numId w:val="24"/>
        </w:numPr>
        <w:spacing w:after="0" w:line="276" w:lineRule="auto"/>
        <w:ind w:left="567" w:hanging="283"/>
        <w:rPr>
          <w:rFonts w:eastAsia="Calibri" w:cstheme="minorHAnsi"/>
          <w:lang w:eastAsia="pl-PL" w:bidi="pl-PL"/>
        </w:rPr>
      </w:pPr>
      <w:r w:rsidRPr="00662F7D">
        <w:rPr>
          <w:rFonts w:eastAsia="Times New Roman" w:cstheme="minorHAnsi"/>
          <w:lang w:eastAsia="pl-PL"/>
        </w:rPr>
        <w:t>wszelka korespondencja dokonywana będzie wyłącznie z podmiotem występującym jako reprezentant pozostałych.</w:t>
      </w:r>
    </w:p>
    <w:p w14:paraId="3C66E297" w14:textId="738F4641" w:rsidR="001D7DBC" w:rsidRPr="00662F7D" w:rsidRDefault="001D7DBC" w:rsidP="00880139">
      <w:pPr>
        <w:pStyle w:val="Nagwek2"/>
        <w:rPr>
          <w:highlight w:val="yellow"/>
        </w:rPr>
      </w:pPr>
      <w:r>
        <w:lastRenderedPageBreak/>
        <w:t>XV. Sposób oraz termin składania ofert</w:t>
      </w:r>
    </w:p>
    <w:p w14:paraId="41665C32" w14:textId="75B5EBD5" w:rsidR="00BC61FB" w:rsidRPr="00662F7D" w:rsidRDefault="00BC61FB" w:rsidP="00662F7D">
      <w:pPr>
        <w:pStyle w:val="Akapitzlist"/>
        <w:numPr>
          <w:ilvl w:val="1"/>
          <w:numId w:val="13"/>
        </w:numPr>
        <w:spacing w:line="276" w:lineRule="auto"/>
        <w:ind w:left="284" w:hanging="284"/>
        <w:rPr>
          <w:rFonts w:asciiTheme="minorHAnsi" w:hAnsiTheme="minorHAnsi" w:cstheme="minorHAnsi"/>
          <w:b/>
          <w:sz w:val="22"/>
          <w:szCs w:val="22"/>
        </w:rPr>
      </w:pPr>
      <w:r w:rsidRPr="00662F7D">
        <w:rPr>
          <w:rFonts w:asciiTheme="minorHAnsi" w:eastAsia="Times New Roman" w:hAnsiTheme="minorHAnsi" w:cstheme="minorHAnsi"/>
          <w:sz w:val="22"/>
          <w:szCs w:val="22"/>
          <w:lang w:eastAsia="pl-PL"/>
        </w:rPr>
        <w:t xml:space="preserve">Ofertę wraz z wymaganymi załącznikami składa się w postaci elektronicznej, pod rygorem nieważności na Platformie Zakupowej Marketplanet pod adresem https:/pb.ezamawiajacy.pl wybierając kafel „FORMULARZ OFERTY” lub wybierając sekcję „Przygotowanie oferty” w </w:t>
      </w:r>
      <w:r w:rsidR="00D43FF4" w:rsidRPr="00662F7D">
        <w:rPr>
          <w:rFonts w:asciiTheme="minorHAnsi" w:eastAsia="Times New Roman" w:hAnsiTheme="minorHAnsi" w:cstheme="minorHAnsi"/>
          <w:sz w:val="22"/>
          <w:szCs w:val="22"/>
          <w:lang w:eastAsia="pl-PL"/>
        </w:rPr>
        <w:t>terminie do</w:t>
      </w:r>
      <w:r w:rsidRPr="00662F7D">
        <w:rPr>
          <w:rFonts w:asciiTheme="minorHAnsi" w:eastAsia="Times New Roman" w:hAnsiTheme="minorHAnsi" w:cstheme="minorHAnsi"/>
          <w:sz w:val="22"/>
          <w:szCs w:val="22"/>
          <w:lang w:eastAsia="pl-PL"/>
        </w:rPr>
        <w:t xml:space="preserve"> dnia </w:t>
      </w:r>
      <w:r w:rsidRPr="00662F7D">
        <w:rPr>
          <w:rFonts w:asciiTheme="minorHAnsi" w:eastAsia="Times New Roman" w:hAnsiTheme="minorHAnsi" w:cstheme="minorHAnsi"/>
          <w:color w:val="000000" w:themeColor="text1"/>
          <w:sz w:val="22"/>
          <w:szCs w:val="22"/>
          <w:lang w:eastAsia="pl-PL"/>
        </w:rPr>
        <w:t xml:space="preserve"> </w:t>
      </w:r>
      <w:r w:rsidR="00FD6712">
        <w:rPr>
          <w:rFonts w:asciiTheme="minorHAnsi" w:eastAsia="Times New Roman" w:hAnsiTheme="minorHAnsi" w:cstheme="minorHAnsi"/>
          <w:b/>
          <w:color w:val="000000" w:themeColor="text1"/>
          <w:sz w:val="22"/>
          <w:szCs w:val="22"/>
          <w:highlight w:val="yellow"/>
          <w:lang w:eastAsia="pl-PL"/>
        </w:rPr>
        <w:t>29.05</w:t>
      </w:r>
      <w:r w:rsidR="00C01F51">
        <w:rPr>
          <w:rFonts w:asciiTheme="minorHAnsi" w:eastAsia="Times New Roman" w:hAnsiTheme="minorHAnsi" w:cstheme="minorHAnsi"/>
          <w:b/>
          <w:color w:val="000000" w:themeColor="text1"/>
          <w:sz w:val="22"/>
          <w:szCs w:val="22"/>
          <w:highlight w:val="yellow"/>
          <w:lang w:eastAsia="pl-PL"/>
        </w:rPr>
        <w:t>.2026</w:t>
      </w:r>
      <w:r w:rsidRPr="00662F7D">
        <w:rPr>
          <w:rFonts w:asciiTheme="minorHAnsi" w:eastAsia="Times New Roman" w:hAnsiTheme="minorHAnsi" w:cstheme="minorHAnsi"/>
          <w:b/>
          <w:color w:val="000000" w:themeColor="text1"/>
          <w:sz w:val="22"/>
          <w:szCs w:val="22"/>
          <w:highlight w:val="yellow"/>
          <w:lang w:eastAsia="pl-PL"/>
        </w:rPr>
        <w:t xml:space="preserve"> r.  </w:t>
      </w:r>
      <w:r w:rsidRPr="00662F7D">
        <w:rPr>
          <w:rFonts w:asciiTheme="minorHAnsi" w:eastAsia="Times New Roman" w:hAnsiTheme="minorHAnsi" w:cstheme="minorHAnsi"/>
          <w:b/>
          <w:sz w:val="22"/>
          <w:szCs w:val="22"/>
          <w:highlight w:val="yellow"/>
          <w:lang w:eastAsia="pl-PL"/>
        </w:rPr>
        <w:t xml:space="preserve">do godz. </w:t>
      </w:r>
      <w:r w:rsidR="00D77E06" w:rsidRPr="00662F7D">
        <w:rPr>
          <w:rFonts w:asciiTheme="minorHAnsi" w:eastAsia="Times New Roman" w:hAnsiTheme="minorHAnsi" w:cstheme="minorHAnsi"/>
          <w:b/>
          <w:sz w:val="22"/>
          <w:szCs w:val="22"/>
          <w:highlight w:val="yellow"/>
          <w:lang w:eastAsia="pl-PL"/>
        </w:rPr>
        <w:t>10</w:t>
      </w:r>
      <w:r w:rsidRPr="00662F7D">
        <w:rPr>
          <w:rFonts w:asciiTheme="minorHAnsi" w:eastAsia="Times New Roman" w:hAnsiTheme="minorHAnsi" w:cstheme="minorHAnsi"/>
          <w:b/>
          <w:sz w:val="22"/>
          <w:szCs w:val="22"/>
          <w:highlight w:val="yellow"/>
          <w:lang w:eastAsia="pl-PL"/>
        </w:rPr>
        <w:t>:</w:t>
      </w:r>
      <w:r w:rsidR="00D77E06" w:rsidRPr="00662F7D">
        <w:rPr>
          <w:rFonts w:asciiTheme="minorHAnsi" w:eastAsia="Times New Roman" w:hAnsiTheme="minorHAnsi" w:cstheme="minorHAnsi"/>
          <w:b/>
          <w:sz w:val="22"/>
          <w:szCs w:val="22"/>
          <w:highlight w:val="yellow"/>
          <w:lang w:eastAsia="pl-PL"/>
        </w:rPr>
        <w:t>0</w:t>
      </w:r>
      <w:r w:rsidRPr="00662F7D">
        <w:rPr>
          <w:rFonts w:asciiTheme="minorHAnsi" w:eastAsia="Times New Roman" w:hAnsiTheme="minorHAnsi" w:cstheme="minorHAnsi"/>
          <w:b/>
          <w:sz w:val="22"/>
          <w:szCs w:val="22"/>
          <w:highlight w:val="yellow"/>
          <w:lang w:eastAsia="pl-PL"/>
        </w:rPr>
        <w:t>0.</w:t>
      </w:r>
    </w:p>
    <w:p w14:paraId="0EEBCEB9" w14:textId="4F7BF33E" w:rsidR="00BC61FB" w:rsidRPr="00662F7D" w:rsidRDefault="00BC61FB" w:rsidP="00662F7D">
      <w:pPr>
        <w:pStyle w:val="Akapitzlist"/>
        <w:numPr>
          <w:ilvl w:val="1"/>
          <w:numId w:val="13"/>
        </w:numPr>
        <w:spacing w:line="276" w:lineRule="auto"/>
        <w:ind w:left="284" w:hanging="284"/>
        <w:rPr>
          <w:rFonts w:asciiTheme="minorHAnsi" w:hAnsiTheme="minorHAnsi" w:cstheme="minorHAnsi"/>
          <w:b/>
          <w:sz w:val="22"/>
          <w:szCs w:val="22"/>
        </w:rPr>
      </w:pPr>
      <w:r w:rsidRPr="00662F7D">
        <w:rPr>
          <w:rFonts w:asciiTheme="minorHAnsi" w:hAnsiTheme="minorHAnsi" w:cstheme="minorHAnsi"/>
          <w:sz w:val="22"/>
          <w:szCs w:val="22"/>
        </w:rPr>
        <w:t>Wykonawca składa ofertę w sposób określony w Rozdziale XIV (Opis sposobu przygotowania oferty)</w:t>
      </w:r>
      <w:r w:rsidR="00085C11" w:rsidRPr="00662F7D">
        <w:rPr>
          <w:rFonts w:asciiTheme="minorHAnsi" w:hAnsiTheme="minorHAnsi" w:cstheme="minorHAnsi"/>
          <w:sz w:val="22"/>
          <w:szCs w:val="22"/>
        </w:rPr>
        <w:t>.</w:t>
      </w:r>
      <w:r w:rsidRPr="00662F7D">
        <w:rPr>
          <w:rFonts w:asciiTheme="minorHAnsi" w:hAnsiTheme="minorHAnsi" w:cstheme="minorHAnsi"/>
          <w:sz w:val="22"/>
          <w:szCs w:val="22"/>
        </w:rPr>
        <w:t xml:space="preserve"> </w:t>
      </w:r>
    </w:p>
    <w:p w14:paraId="70AE5702" w14:textId="77777777" w:rsidR="00DF7C36" w:rsidRPr="00662F7D" w:rsidRDefault="00DF7C36" w:rsidP="00880139">
      <w:pPr>
        <w:pStyle w:val="Nagwek2"/>
        <w:rPr>
          <w:highlight w:val="yellow"/>
        </w:rPr>
      </w:pPr>
      <w:r>
        <w:t>XVI. Termin otwarcia ofert</w:t>
      </w:r>
    </w:p>
    <w:p w14:paraId="28907CAC" w14:textId="412CB016" w:rsidR="00BC61FB" w:rsidRPr="00662F7D" w:rsidRDefault="00BC61FB" w:rsidP="00662F7D">
      <w:pPr>
        <w:pStyle w:val="Akapitzlist"/>
        <w:numPr>
          <w:ilvl w:val="1"/>
          <w:numId w:val="11"/>
        </w:numPr>
        <w:spacing w:line="276" w:lineRule="auto"/>
        <w:ind w:left="284" w:hanging="284"/>
        <w:rPr>
          <w:rFonts w:asciiTheme="minorHAnsi" w:hAnsiTheme="minorHAnsi" w:cstheme="minorHAnsi"/>
          <w:sz w:val="22"/>
          <w:szCs w:val="22"/>
        </w:rPr>
      </w:pPr>
      <w:r w:rsidRPr="00662F7D">
        <w:rPr>
          <w:rFonts w:asciiTheme="minorHAnsi" w:hAnsiTheme="minorHAnsi" w:cstheme="minorHAnsi"/>
          <w:sz w:val="22"/>
          <w:szCs w:val="22"/>
        </w:rPr>
        <w:t xml:space="preserve">Otwarcie ofert nastąpi w dniu </w:t>
      </w:r>
      <w:r w:rsidR="00FD6712">
        <w:rPr>
          <w:rFonts w:asciiTheme="minorHAnsi" w:hAnsiTheme="minorHAnsi" w:cstheme="minorHAnsi"/>
          <w:b/>
          <w:sz w:val="22"/>
          <w:szCs w:val="22"/>
          <w:highlight w:val="yellow"/>
        </w:rPr>
        <w:t>29.05</w:t>
      </w:r>
      <w:r w:rsidR="00C01F51">
        <w:rPr>
          <w:rFonts w:asciiTheme="minorHAnsi" w:hAnsiTheme="minorHAnsi" w:cstheme="minorHAnsi"/>
          <w:b/>
          <w:sz w:val="22"/>
          <w:szCs w:val="22"/>
          <w:highlight w:val="yellow"/>
        </w:rPr>
        <w:t>.2026</w:t>
      </w:r>
      <w:r w:rsidRPr="00662F7D">
        <w:rPr>
          <w:rFonts w:asciiTheme="minorHAnsi" w:hAnsiTheme="minorHAnsi" w:cstheme="minorHAnsi"/>
          <w:b/>
          <w:sz w:val="22"/>
          <w:szCs w:val="22"/>
          <w:highlight w:val="yellow"/>
        </w:rPr>
        <w:t xml:space="preserve"> r. o godzinie </w:t>
      </w:r>
      <w:r w:rsidR="00D77E06" w:rsidRPr="00662F7D">
        <w:rPr>
          <w:rFonts w:asciiTheme="minorHAnsi" w:hAnsiTheme="minorHAnsi" w:cstheme="minorHAnsi"/>
          <w:b/>
          <w:sz w:val="22"/>
          <w:szCs w:val="22"/>
          <w:highlight w:val="yellow"/>
        </w:rPr>
        <w:t>11</w:t>
      </w:r>
      <w:r w:rsidRPr="00662F7D">
        <w:rPr>
          <w:rFonts w:asciiTheme="minorHAnsi" w:hAnsiTheme="minorHAnsi" w:cstheme="minorHAnsi"/>
          <w:b/>
          <w:sz w:val="22"/>
          <w:szCs w:val="22"/>
          <w:highlight w:val="yellow"/>
        </w:rPr>
        <w:t>:</w:t>
      </w:r>
      <w:r w:rsidR="00D77E06" w:rsidRPr="00662F7D">
        <w:rPr>
          <w:rFonts w:asciiTheme="minorHAnsi" w:hAnsiTheme="minorHAnsi" w:cstheme="minorHAnsi"/>
          <w:b/>
          <w:sz w:val="22"/>
          <w:szCs w:val="22"/>
          <w:highlight w:val="yellow"/>
        </w:rPr>
        <w:t>00</w:t>
      </w:r>
      <w:r w:rsidRPr="00662F7D">
        <w:rPr>
          <w:rFonts w:asciiTheme="minorHAnsi" w:hAnsiTheme="minorHAnsi" w:cstheme="minorHAnsi"/>
          <w:b/>
          <w:sz w:val="22"/>
          <w:szCs w:val="22"/>
          <w:highlight w:val="yellow"/>
        </w:rPr>
        <w:t>.</w:t>
      </w:r>
    </w:p>
    <w:p w14:paraId="4A0BA248" w14:textId="23E93E94" w:rsidR="00BC61FB" w:rsidRPr="00D43FF4" w:rsidRDefault="00BC61FB" w:rsidP="00D43FF4">
      <w:pPr>
        <w:pStyle w:val="Akapitzlist"/>
        <w:numPr>
          <w:ilvl w:val="1"/>
          <w:numId w:val="11"/>
        </w:numPr>
        <w:spacing w:line="276" w:lineRule="auto"/>
        <w:ind w:left="284" w:hanging="284"/>
        <w:rPr>
          <w:rFonts w:asciiTheme="minorHAnsi" w:hAnsiTheme="minorHAnsi" w:cstheme="minorHAnsi"/>
          <w:sz w:val="22"/>
          <w:szCs w:val="22"/>
        </w:rPr>
      </w:pPr>
      <w:r w:rsidRPr="00662F7D">
        <w:rPr>
          <w:rFonts w:asciiTheme="minorHAnsi" w:hAnsiTheme="minorHAnsi" w:cstheme="minorHAnsi"/>
          <w:sz w:val="22"/>
          <w:szCs w:val="22"/>
        </w:rPr>
        <w:t xml:space="preserve">Zamawiający, najpóźniej przed otwarciem ofert, udostępnia na Platformie </w:t>
      </w:r>
      <w:r w:rsidRPr="00662F7D">
        <w:rPr>
          <w:rFonts w:asciiTheme="minorHAnsi" w:eastAsia="Times New Roman" w:hAnsiTheme="minorHAnsi" w:cstheme="minorHAnsi"/>
          <w:sz w:val="22"/>
          <w:szCs w:val="22"/>
          <w:lang w:eastAsia="pl-PL"/>
        </w:rPr>
        <w:t xml:space="preserve">pod adresem </w:t>
      </w:r>
      <w:hyperlink r:id="rId17" w:history="1">
        <w:r w:rsidRPr="00D43FF4">
          <w:rPr>
            <w:rStyle w:val="Hipercze"/>
            <w:rFonts w:asciiTheme="minorHAnsi" w:eastAsia="Times New Roman" w:hAnsiTheme="minorHAnsi" w:cstheme="minorHAnsi"/>
            <w:sz w:val="22"/>
            <w:szCs w:val="22"/>
            <w:lang w:eastAsia="pl-PL"/>
          </w:rPr>
          <w:t>https:/</w:t>
        </w:r>
        <w:r w:rsidR="00D43FF4" w:rsidRPr="00D43FF4">
          <w:rPr>
            <w:rStyle w:val="Hipercze"/>
            <w:rFonts w:asciiTheme="minorHAnsi" w:eastAsia="Times New Roman" w:hAnsiTheme="minorHAnsi" w:cstheme="minorHAnsi"/>
            <w:sz w:val="22"/>
            <w:szCs w:val="22"/>
            <w:lang w:eastAsia="pl-PL"/>
          </w:rPr>
          <w:t>/</w:t>
        </w:r>
        <w:r w:rsidRPr="00D43FF4">
          <w:rPr>
            <w:rStyle w:val="Hipercze"/>
            <w:rFonts w:asciiTheme="minorHAnsi" w:eastAsia="Times New Roman" w:hAnsiTheme="minorHAnsi" w:cstheme="minorHAnsi"/>
            <w:sz w:val="22"/>
            <w:szCs w:val="22"/>
            <w:lang w:eastAsia="pl-PL"/>
          </w:rPr>
          <w:t>pb.ezamawiajacy.pl</w:t>
        </w:r>
        <w:r w:rsidR="00D43FF4" w:rsidRPr="00D43FF4">
          <w:rPr>
            <w:rStyle w:val="Hipercze"/>
            <w:rFonts w:asciiTheme="minorHAnsi" w:eastAsia="Times New Roman" w:hAnsiTheme="minorHAnsi" w:cstheme="minorHAnsi"/>
            <w:sz w:val="22"/>
            <w:szCs w:val="22"/>
            <w:lang w:eastAsia="pl-PL"/>
          </w:rPr>
          <w:t>//</w:t>
        </w:r>
      </w:hyperlink>
      <w:r w:rsidRPr="00D43FF4">
        <w:rPr>
          <w:rFonts w:asciiTheme="minorHAnsi" w:eastAsia="Times New Roman" w:hAnsiTheme="minorHAnsi" w:cstheme="minorHAnsi"/>
          <w:sz w:val="22"/>
          <w:szCs w:val="22"/>
          <w:lang w:eastAsia="pl-PL"/>
        </w:rPr>
        <w:t xml:space="preserve"> </w:t>
      </w:r>
      <w:r w:rsidRPr="00D43FF4">
        <w:rPr>
          <w:rFonts w:asciiTheme="minorHAnsi" w:hAnsiTheme="minorHAnsi" w:cstheme="minorHAnsi"/>
          <w:sz w:val="22"/>
          <w:szCs w:val="22"/>
        </w:rPr>
        <w:t>informację o kwocie, jaką zamierza przeznaczyć na sfinansowanie zamówienia.</w:t>
      </w:r>
    </w:p>
    <w:p w14:paraId="3B5D8F28" w14:textId="77777777" w:rsidR="00BC61FB" w:rsidRPr="00662F7D" w:rsidRDefault="00BC61FB" w:rsidP="00662F7D">
      <w:pPr>
        <w:pStyle w:val="Akapitzlist"/>
        <w:numPr>
          <w:ilvl w:val="1"/>
          <w:numId w:val="11"/>
        </w:numPr>
        <w:spacing w:line="276" w:lineRule="auto"/>
        <w:ind w:left="284" w:hanging="284"/>
        <w:rPr>
          <w:rFonts w:asciiTheme="minorHAnsi" w:hAnsiTheme="minorHAnsi" w:cstheme="minorHAnsi"/>
          <w:sz w:val="22"/>
          <w:szCs w:val="22"/>
        </w:rPr>
      </w:pPr>
      <w:r w:rsidRPr="00662F7D">
        <w:rPr>
          <w:rFonts w:asciiTheme="minorHAnsi" w:hAnsiTheme="minorHAnsi" w:cstheme="minorHAnsi"/>
          <w:sz w:val="22"/>
          <w:szCs w:val="22"/>
        </w:rPr>
        <w:t xml:space="preserve">Zamawiający, niezwłocznie po otwarciu ofert, udostępnia na Platformie </w:t>
      </w:r>
      <w:r w:rsidRPr="00662F7D">
        <w:rPr>
          <w:rFonts w:asciiTheme="minorHAnsi" w:eastAsia="Times New Roman" w:hAnsiTheme="minorHAnsi" w:cstheme="minorHAnsi"/>
          <w:sz w:val="22"/>
          <w:szCs w:val="22"/>
          <w:lang w:eastAsia="pl-PL"/>
        </w:rPr>
        <w:t xml:space="preserve">pod adresem https:/pb.ezamawiajacy.pl </w:t>
      </w:r>
      <w:r w:rsidRPr="00662F7D">
        <w:rPr>
          <w:rFonts w:asciiTheme="minorHAnsi" w:hAnsiTheme="minorHAnsi" w:cstheme="minorHAnsi"/>
          <w:sz w:val="22"/>
          <w:szCs w:val="22"/>
        </w:rPr>
        <w:t>informacje o nazwach albo imionach i nazwiskach oraz siedzibach lub miejscach prowadzonej działalności gospodarczej albo miejscach zamieszkania Wykonawców, których oferty zostały otwarte oraz o cenach lub kosztach zawartych w ofertach.</w:t>
      </w:r>
    </w:p>
    <w:p w14:paraId="0F49B3B2" w14:textId="054DC48E" w:rsidR="00BC61FB" w:rsidRPr="00662F7D" w:rsidRDefault="00BC61FB" w:rsidP="00662F7D">
      <w:pPr>
        <w:pStyle w:val="Akapitzlist"/>
        <w:numPr>
          <w:ilvl w:val="1"/>
          <w:numId w:val="11"/>
        </w:numPr>
        <w:spacing w:line="276" w:lineRule="auto"/>
        <w:ind w:left="284" w:hanging="284"/>
        <w:rPr>
          <w:rFonts w:asciiTheme="minorHAnsi" w:hAnsiTheme="minorHAnsi" w:cstheme="minorHAnsi"/>
          <w:sz w:val="22"/>
          <w:szCs w:val="22"/>
          <w:lang w:bidi="pl-PL"/>
        </w:rPr>
      </w:pPr>
      <w:r w:rsidRPr="00662F7D">
        <w:rPr>
          <w:rFonts w:asciiTheme="minorHAnsi" w:hAnsiTheme="minorHAnsi" w:cstheme="minorHAnsi"/>
          <w:sz w:val="22"/>
          <w:szCs w:val="22"/>
        </w:rPr>
        <w:t>W przypadku wystąpienia awarii systemu teleinformatycznego, która spowoduje brak możliwości otwarcia ofert w terminie określonym przez Zamawiającego, otwarcie ofert nastąpi niezwłocznie po usunięciu awarii.</w:t>
      </w:r>
    </w:p>
    <w:p w14:paraId="197F760E" w14:textId="2AD837A5" w:rsidR="00BC61FB" w:rsidRPr="00662F7D" w:rsidRDefault="00BC61FB" w:rsidP="00662F7D">
      <w:pPr>
        <w:pStyle w:val="Akapitzlist"/>
        <w:numPr>
          <w:ilvl w:val="1"/>
          <w:numId w:val="11"/>
        </w:numPr>
        <w:spacing w:line="276" w:lineRule="auto"/>
        <w:ind w:left="284" w:hanging="284"/>
        <w:rPr>
          <w:rFonts w:asciiTheme="minorHAnsi" w:hAnsiTheme="minorHAnsi" w:cstheme="minorHAnsi"/>
          <w:sz w:val="22"/>
          <w:szCs w:val="22"/>
          <w:lang w:bidi="pl-PL"/>
        </w:rPr>
      </w:pPr>
      <w:r w:rsidRPr="00662F7D">
        <w:rPr>
          <w:rFonts w:asciiTheme="minorHAnsi" w:hAnsiTheme="minorHAnsi" w:cstheme="minorHAnsi"/>
          <w:sz w:val="22"/>
          <w:szCs w:val="22"/>
          <w:lang w:bidi="pl-PL"/>
        </w:rPr>
        <w:t xml:space="preserve">Zamawiający poinformuje o zmianie terminu otwarcia ofert </w:t>
      </w:r>
      <w:r w:rsidRPr="00662F7D">
        <w:rPr>
          <w:rFonts w:asciiTheme="minorHAnsi" w:hAnsiTheme="minorHAnsi" w:cstheme="minorHAnsi"/>
          <w:sz w:val="22"/>
          <w:szCs w:val="22"/>
        </w:rPr>
        <w:t xml:space="preserve">na Platformie </w:t>
      </w:r>
      <w:r w:rsidRPr="00662F7D">
        <w:rPr>
          <w:rFonts w:asciiTheme="minorHAnsi" w:eastAsia="Times New Roman" w:hAnsiTheme="minorHAnsi" w:cstheme="minorHAnsi"/>
          <w:sz w:val="22"/>
          <w:szCs w:val="22"/>
          <w:lang w:eastAsia="pl-PL"/>
        </w:rPr>
        <w:t xml:space="preserve">pod adresem </w:t>
      </w:r>
      <w:hyperlink r:id="rId18" w:history="1">
        <w:r w:rsidRPr="00D43FF4">
          <w:rPr>
            <w:rStyle w:val="Hipercze"/>
            <w:rFonts w:asciiTheme="minorHAnsi" w:eastAsia="Times New Roman" w:hAnsiTheme="minorHAnsi" w:cstheme="minorHAnsi"/>
            <w:sz w:val="22"/>
            <w:szCs w:val="22"/>
            <w:lang w:eastAsia="pl-PL"/>
          </w:rPr>
          <w:t>https:/</w:t>
        </w:r>
        <w:r w:rsidR="00D43FF4" w:rsidRPr="00D43FF4">
          <w:rPr>
            <w:rStyle w:val="Hipercze"/>
            <w:rFonts w:asciiTheme="minorHAnsi" w:eastAsia="Times New Roman" w:hAnsiTheme="minorHAnsi" w:cstheme="minorHAnsi"/>
            <w:sz w:val="22"/>
            <w:szCs w:val="22"/>
            <w:lang w:eastAsia="pl-PL"/>
          </w:rPr>
          <w:t>/</w:t>
        </w:r>
        <w:r w:rsidRPr="00D43FF4">
          <w:rPr>
            <w:rStyle w:val="Hipercze"/>
            <w:rFonts w:asciiTheme="minorHAnsi" w:eastAsia="Times New Roman" w:hAnsiTheme="minorHAnsi" w:cstheme="minorHAnsi"/>
            <w:sz w:val="22"/>
            <w:szCs w:val="22"/>
            <w:lang w:eastAsia="pl-PL"/>
          </w:rPr>
          <w:t>pb.ezamawiajacy.pl</w:t>
        </w:r>
        <w:r w:rsidR="00D43FF4" w:rsidRPr="00D43FF4">
          <w:rPr>
            <w:rStyle w:val="Hipercze"/>
            <w:rFonts w:asciiTheme="minorHAnsi" w:eastAsia="Times New Roman" w:hAnsiTheme="minorHAnsi" w:cstheme="minorHAnsi"/>
            <w:sz w:val="22"/>
            <w:szCs w:val="22"/>
            <w:lang w:eastAsia="pl-PL"/>
          </w:rPr>
          <w:t>//</w:t>
        </w:r>
        <w:r w:rsidRPr="00D43FF4">
          <w:rPr>
            <w:rStyle w:val="Hipercze"/>
            <w:rFonts w:asciiTheme="minorHAnsi" w:eastAsia="Times New Roman" w:hAnsiTheme="minorHAnsi" w:cstheme="minorHAnsi"/>
            <w:sz w:val="22"/>
            <w:szCs w:val="22"/>
            <w:lang w:eastAsia="pl-PL"/>
          </w:rPr>
          <w:t>.</w:t>
        </w:r>
      </w:hyperlink>
    </w:p>
    <w:p w14:paraId="5598CAF0" w14:textId="0CCCFA7C" w:rsidR="00DF7C36" w:rsidRPr="00662F7D" w:rsidRDefault="00DF7C36" w:rsidP="00880139">
      <w:pPr>
        <w:pStyle w:val="Nagwek2"/>
        <w:rPr>
          <w:highlight w:val="yellow"/>
        </w:rPr>
      </w:pPr>
      <w:r>
        <w:t>XVII. Sposoby obliczenia ceny</w:t>
      </w:r>
    </w:p>
    <w:p w14:paraId="2634F23D" w14:textId="5649BFA0" w:rsidR="00121D36" w:rsidRPr="00662F7D" w:rsidRDefault="00121D36">
      <w:pPr>
        <w:pStyle w:val="Akapitzlist"/>
        <w:numPr>
          <w:ilvl w:val="3"/>
          <w:numId w:val="30"/>
        </w:numPr>
        <w:spacing w:line="276" w:lineRule="auto"/>
        <w:ind w:left="284" w:hanging="284"/>
        <w:contextualSpacing/>
        <w:rPr>
          <w:rFonts w:asciiTheme="minorHAnsi" w:hAnsiTheme="minorHAnsi" w:cstheme="minorHAnsi"/>
          <w:sz w:val="22"/>
          <w:szCs w:val="22"/>
        </w:rPr>
      </w:pPr>
      <w:r w:rsidRPr="00662F7D">
        <w:rPr>
          <w:rFonts w:asciiTheme="minorHAnsi" w:hAnsiTheme="minorHAnsi" w:cstheme="minorHAnsi"/>
          <w:sz w:val="22"/>
          <w:szCs w:val="22"/>
        </w:rPr>
        <w:t xml:space="preserve">Przy obliczeniu ceny oferty należy posłużyć się wzorem systemowego elektronicznego FORMULARZA OFERTY udostępnionego na Platformie, w którym należy wyszczególnić cenę netto oraz stawkę podatku VAT. Na jej podstawie system wyliczy wartość netto oraz brutto (cena ofertowa netto i </w:t>
      </w:r>
      <w:r w:rsidR="00D43FF4" w:rsidRPr="00662F7D">
        <w:rPr>
          <w:rFonts w:asciiTheme="minorHAnsi" w:hAnsiTheme="minorHAnsi" w:cstheme="minorHAnsi"/>
          <w:sz w:val="22"/>
          <w:szCs w:val="22"/>
        </w:rPr>
        <w:t>brutto) za</w:t>
      </w:r>
      <w:r w:rsidRPr="00662F7D">
        <w:rPr>
          <w:rFonts w:asciiTheme="minorHAnsi" w:hAnsiTheme="minorHAnsi" w:cstheme="minorHAnsi"/>
          <w:sz w:val="22"/>
          <w:szCs w:val="22"/>
        </w:rPr>
        <w:t xml:space="preserve"> cały przedmiot zamówienia.</w:t>
      </w:r>
    </w:p>
    <w:p w14:paraId="33473A72" w14:textId="77777777" w:rsidR="006F25B9" w:rsidRPr="00662F7D" w:rsidRDefault="007E0CE4">
      <w:pPr>
        <w:pStyle w:val="Akapitzlist"/>
        <w:numPr>
          <w:ilvl w:val="3"/>
          <w:numId w:val="30"/>
        </w:numPr>
        <w:spacing w:line="276" w:lineRule="auto"/>
        <w:ind w:left="284" w:hanging="284"/>
        <w:contextualSpacing/>
        <w:rPr>
          <w:rFonts w:asciiTheme="minorHAnsi" w:hAnsiTheme="minorHAnsi" w:cstheme="minorHAnsi"/>
          <w:sz w:val="22"/>
          <w:szCs w:val="22"/>
        </w:rPr>
      </w:pPr>
      <w:r w:rsidRPr="00662F7D">
        <w:rPr>
          <w:rFonts w:asciiTheme="minorHAnsi" w:hAnsiTheme="minorHAnsi" w:cstheme="minorHAnsi"/>
          <w:color w:val="000000"/>
          <w:sz w:val="22"/>
          <w:szCs w:val="22"/>
        </w:rPr>
        <w:t>Cena ofertowa brutto stanowić będzie ryczałtowe i ostateczne wynagrodzenie Wykonawcy za wykonanie przedmiotu zamówienia</w:t>
      </w:r>
      <w:r w:rsidRPr="00662F7D">
        <w:rPr>
          <w:rFonts w:asciiTheme="minorHAnsi" w:hAnsiTheme="minorHAnsi" w:cstheme="minorHAnsi"/>
          <w:sz w:val="22"/>
          <w:szCs w:val="22"/>
        </w:rPr>
        <w:t>, za wyjątkiem przypadków określonych w projekcie umowy. Podana cena ofertowa brutto musi uwzględniać zakres i wszystkie wymagania Zamawiającego określone w niniejszej specyfikacji oraz obejmować wszelkie koszty, jakie poniesie Wykonawca z tytułu należnej oraz zgodnej z obowiązującymi przepisami realizacji przedmiotu zamówienia.</w:t>
      </w:r>
      <w:r w:rsidRPr="00662F7D">
        <w:rPr>
          <w:rFonts w:asciiTheme="minorHAnsi" w:eastAsia="Times New Roman" w:hAnsiTheme="minorHAnsi" w:cstheme="minorHAnsi"/>
          <w:bCs/>
          <w:sz w:val="22"/>
          <w:szCs w:val="22"/>
          <w:lang w:eastAsia="pl-PL"/>
        </w:rPr>
        <w:t xml:space="preserve"> </w:t>
      </w:r>
      <w:r w:rsidRPr="00662F7D">
        <w:rPr>
          <w:rFonts w:asciiTheme="minorHAnsi" w:hAnsiTheme="minorHAnsi" w:cstheme="minorHAnsi"/>
          <w:bCs/>
          <w:sz w:val="22"/>
          <w:szCs w:val="22"/>
        </w:rPr>
        <w:t>W szczególności Wykonawcy zobowiązani są uwzględnić zmiany w zakresie wysokości minimalnego wynagrodzenia za pracę oraz wprowadzenia minimalnej stawki godzinowej z tytułu realizacji umowy zlecenia.</w:t>
      </w:r>
    </w:p>
    <w:p w14:paraId="7C0CE6CF" w14:textId="77777777" w:rsidR="006F25B9" w:rsidRPr="00662F7D" w:rsidRDefault="007E0CE4">
      <w:pPr>
        <w:pStyle w:val="Akapitzlist"/>
        <w:numPr>
          <w:ilvl w:val="3"/>
          <w:numId w:val="30"/>
        </w:numPr>
        <w:spacing w:line="276" w:lineRule="auto"/>
        <w:ind w:left="284" w:hanging="284"/>
        <w:contextualSpacing/>
        <w:rPr>
          <w:rFonts w:asciiTheme="minorHAnsi" w:hAnsiTheme="minorHAnsi" w:cstheme="minorHAnsi"/>
          <w:sz w:val="22"/>
          <w:szCs w:val="22"/>
        </w:rPr>
      </w:pPr>
      <w:r w:rsidRPr="00662F7D">
        <w:rPr>
          <w:rFonts w:asciiTheme="minorHAnsi" w:hAnsiTheme="minorHAnsi" w:cstheme="minorHAnsi"/>
          <w:sz w:val="22"/>
          <w:szCs w:val="22"/>
        </w:rPr>
        <w:t>Dla porównania ofert Zamawiający przyjmuje cenę ofertową brut</w:t>
      </w:r>
      <w:r w:rsidR="007E3821" w:rsidRPr="00662F7D">
        <w:rPr>
          <w:rFonts w:asciiTheme="minorHAnsi" w:hAnsiTheme="minorHAnsi" w:cstheme="minorHAnsi"/>
          <w:sz w:val="22"/>
          <w:szCs w:val="22"/>
        </w:rPr>
        <w:t>to podaną w Formularzu oferty</w:t>
      </w:r>
      <w:r w:rsidRPr="00662F7D">
        <w:rPr>
          <w:rFonts w:asciiTheme="minorHAnsi" w:hAnsiTheme="minorHAnsi" w:cstheme="minorHAnsi"/>
          <w:sz w:val="22"/>
          <w:szCs w:val="22"/>
        </w:rPr>
        <w:t>.</w:t>
      </w:r>
    </w:p>
    <w:p w14:paraId="3F1B9472" w14:textId="77777777" w:rsidR="006F25B9" w:rsidRPr="00662F7D" w:rsidRDefault="007E0CE4">
      <w:pPr>
        <w:pStyle w:val="Akapitzlist"/>
        <w:numPr>
          <w:ilvl w:val="3"/>
          <w:numId w:val="30"/>
        </w:numPr>
        <w:spacing w:line="276" w:lineRule="auto"/>
        <w:ind w:left="284" w:hanging="284"/>
        <w:contextualSpacing/>
        <w:rPr>
          <w:rFonts w:asciiTheme="minorHAnsi" w:hAnsiTheme="minorHAnsi" w:cstheme="minorHAnsi"/>
          <w:sz w:val="22"/>
          <w:szCs w:val="22"/>
        </w:rPr>
      </w:pPr>
      <w:r w:rsidRPr="00662F7D">
        <w:rPr>
          <w:rFonts w:asciiTheme="minorHAnsi" w:hAnsiTheme="minorHAnsi" w:cstheme="minorHAnsi"/>
          <w:sz w:val="22"/>
          <w:szCs w:val="22"/>
        </w:rPr>
        <w:t xml:space="preserve">Cenę ofertową zaokrągla się do pełnych groszy, przy czym końcówki poniżej 0,5 gr pomija się, a końcówki 0,5 grosza i wyższe zaokrągla się do 1 grosza. </w:t>
      </w:r>
    </w:p>
    <w:p w14:paraId="74C7E8BB" w14:textId="77777777" w:rsidR="006F25B9" w:rsidRPr="00662F7D" w:rsidRDefault="007E0CE4">
      <w:pPr>
        <w:pStyle w:val="Akapitzlist"/>
        <w:numPr>
          <w:ilvl w:val="3"/>
          <w:numId w:val="30"/>
        </w:numPr>
        <w:spacing w:line="276" w:lineRule="auto"/>
        <w:ind w:left="284" w:hanging="284"/>
        <w:contextualSpacing/>
        <w:rPr>
          <w:rFonts w:asciiTheme="minorHAnsi" w:hAnsiTheme="minorHAnsi" w:cstheme="minorHAnsi"/>
          <w:sz w:val="22"/>
          <w:szCs w:val="22"/>
        </w:rPr>
      </w:pPr>
      <w:r w:rsidRPr="00662F7D">
        <w:rPr>
          <w:rFonts w:asciiTheme="minorHAnsi" w:hAnsiTheme="minorHAnsi" w:cstheme="minorHAnsi"/>
          <w:sz w:val="22"/>
          <w:szCs w:val="22"/>
        </w:rPr>
        <w:t>Rozliczenia między Zamawiającym a Wykonawcą będą prowadzone w złotych polskich (PLN).</w:t>
      </w:r>
    </w:p>
    <w:p w14:paraId="26B60567" w14:textId="15FAC0AF" w:rsidR="006F25B9" w:rsidRPr="00662F7D" w:rsidRDefault="007E0CE4">
      <w:pPr>
        <w:pStyle w:val="Akapitzlist"/>
        <w:numPr>
          <w:ilvl w:val="3"/>
          <w:numId w:val="30"/>
        </w:numPr>
        <w:spacing w:line="276" w:lineRule="auto"/>
        <w:ind w:left="284" w:hanging="284"/>
        <w:contextualSpacing/>
        <w:rPr>
          <w:rFonts w:asciiTheme="minorHAnsi" w:hAnsiTheme="minorHAnsi" w:cstheme="minorHAnsi"/>
          <w:sz w:val="22"/>
          <w:szCs w:val="22"/>
        </w:rPr>
      </w:pPr>
      <w:r w:rsidRPr="00662F7D">
        <w:rPr>
          <w:rFonts w:asciiTheme="minorHAnsi" w:hAnsiTheme="minorHAnsi" w:cstheme="minorHAnsi"/>
          <w:sz w:val="22"/>
          <w:szCs w:val="22"/>
        </w:rPr>
        <w:t xml:space="preserve">Jeżeli w zaoferowanej cenie są </w:t>
      </w:r>
      <w:r w:rsidR="00D43FF4" w:rsidRPr="00662F7D">
        <w:rPr>
          <w:rFonts w:asciiTheme="minorHAnsi" w:hAnsiTheme="minorHAnsi" w:cstheme="minorHAnsi"/>
          <w:sz w:val="22"/>
          <w:szCs w:val="22"/>
        </w:rPr>
        <w:t>towary,</w:t>
      </w:r>
      <w:r w:rsidRPr="00662F7D">
        <w:rPr>
          <w:rFonts w:asciiTheme="minorHAnsi" w:hAnsiTheme="minorHAnsi" w:cstheme="minorHAnsi"/>
          <w:sz w:val="22"/>
          <w:szCs w:val="22"/>
        </w:rPr>
        <w:t xml:space="preserve"> których nabycie prowadzi do powstania u Zamawiającego obowiązku podatkowego zgodnie z przepisami o podatku od towarów i usług (vat) to Wykonawca wraz z ofertą składa o tym informację wskazując nazwę (rodzaj) towaru lub usługi, których dostawa lub świadczenie będzie prowadzić do jego powstania,  wskazując ich wartość bez kwoty podatku oraz wskazując stawkę podatku, która według wiedzy wykonawcy będzie miała zastosowanie. Niezłożenie przez Wykonawcę informacji będzie oznaczało, że taki obowiązek nie powstaje.</w:t>
      </w:r>
    </w:p>
    <w:p w14:paraId="477DBF4D" w14:textId="137A2673" w:rsidR="007E0CE4" w:rsidRPr="00662F7D" w:rsidRDefault="007E0CE4">
      <w:pPr>
        <w:pStyle w:val="Akapitzlist"/>
        <w:numPr>
          <w:ilvl w:val="3"/>
          <w:numId w:val="30"/>
        </w:numPr>
        <w:spacing w:line="276" w:lineRule="auto"/>
        <w:ind w:left="284" w:hanging="284"/>
        <w:contextualSpacing/>
        <w:rPr>
          <w:rFonts w:asciiTheme="minorHAnsi" w:hAnsiTheme="minorHAnsi" w:cstheme="minorHAnsi"/>
          <w:sz w:val="22"/>
          <w:szCs w:val="22"/>
        </w:rPr>
      </w:pPr>
      <w:r w:rsidRPr="00662F7D">
        <w:rPr>
          <w:rFonts w:asciiTheme="minorHAnsi" w:hAnsiTheme="minorHAnsi" w:cstheme="minorHAnsi"/>
          <w:sz w:val="22"/>
          <w:szCs w:val="22"/>
        </w:rPr>
        <w:t xml:space="preserve">W okolicznościach, o których mowa w pkt. </w:t>
      </w:r>
      <w:r w:rsidR="006F25B9" w:rsidRPr="00662F7D">
        <w:rPr>
          <w:rFonts w:asciiTheme="minorHAnsi" w:hAnsiTheme="minorHAnsi" w:cstheme="minorHAnsi"/>
          <w:sz w:val="22"/>
          <w:szCs w:val="22"/>
        </w:rPr>
        <w:t>6</w:t>
      </w:r>
      <w:r w:rsidRPr="00662F7D">
        <w:rPr>
          <w:rFonts w:asciiTheme="minorHAnsi" w:hAnsiTheme="minorHAnsi" w:cstheme="minorHAnsi"/>
          <w:sz w:val="22"/>
          <w:szCs w:val="22"/>
        </w:rPr>
        <w:t xml:space="preserve"> Zamawiający w celu oceny takiej oferty dolicza do przedstawionej w niej ceny podatek vat, który miałby obowiązek rozliczyć zgodnie z tymi przepisami.</w:t>
      </w:r>
    </w:p>
    <w:p w14:paraId="350D2609" w14:textId="3ED81DDC" w:rsidR="00300255" w:rsidRPr="00662F7D" w:rsidRDefault="001A0E3C" w:rsidP="00880139">
      <w:pPr>
        <w:pStyle w:val="Nagwek2"/>
        <w:rPr>
          <w:highlight w:val="yellow"/>
        </w:rPr>
      </w:pPr>
      <w:r>
        <w:lastRenderedPageBreak/>
        <w:t>XVIII. Opis kryteriów oceny ofert wraz z podaniem wag tych kryteriów i sposobu oceny ofert</w:t>
      </w:r>
    </w:p>
    <w:p w14:paraId="3AA91045" w14:textId="77777777" w:rsidR="00BC61FB" w:rsidRPr="00662F7D" w:rsidRDefault="00BC61FB">
      <w:pPr>
        <w:pStyle w:val="Akapitzlist"/>
        <w:widowControl/>
        <w:numPr>
          <w:ilvl w:val="0"/>
          <w:numId w:val="15"/>
        </w:numPr>
        <w:suppressAutoHyphens w:val="0"/>
        <w:spacing w:line="276" w:lineRule="auto"/>
        <w:ind w:left="284" w:hanging="284"/>
        <w:rPr>
          <w:rFonts w:asciiTheme="minorHAnsi" w:hAnsiTheme="minorHAnsi" w:cstheme="minorHAnsi"/>
          <w:bCs/>
          <w:sz w:val="22"/>
          <w:szCs w:val="22"/>
        </w:rPr>
      </w:pPr>
      <w:r w:rsidRPr="00662F7D">
        <w:rPr>
          <w:rFonts w:asciiTheme="minorHAnsi" w:hAnsiTheme="minorHAnsi" w:cstheme="minorHAnsi"/>
          <w:bCs/>
          <w:sz w:val="22"/>
          <w:szCs w:val="22"/>
        </w:rPr>
        <w:t xml:space="preserve">Przy wyborze oferty Zamawiający będzie się kierował kryteriami: </w:t>
      </w:r>
    </w:p>
    <w:p w14:paraId="4AEAEC66" w14:textId="0B363AE2" w:rsidR="00D43FF4" w:rsidRPr="00D43FF4" w:rsidRDefault="00D43FF4">
      <w:pPr>
        <w:pStyle w:val="Akapitzlist"/>
        <w:numPr>
          <w:ilvl w:val="0"/>
          <w:numId w:val="45"/>
        </w:numPr>
        <w:tabs>
          <w:tab w:val="clear" w:pos="720"/>
          <w:tab w:val="num" w:pos="567"/>
        </w:tabs>
        <w:spacing w:before="60" w:after="60"/>
        <w:ind w:hanging="436"/>
        <w:jc w:val="both"/>
        <w:rPr>
          <w:rFonts w:asciiTheme="minorHAnsi" w:hAnsiTheme="minorHAnsi" w:cstheme="minorHAnsi"/>
          <w:bCs/>
          <w:sz w:val="22"/>
          <w:szCs w:val="22"/>
        </w:rPr>
      </w:pPr>
      <w:r w:rsidRPr="00D43FF4">
        <w:rPr>
          <w:rFonts w:asciiTheme="minorHAnsi" w:hAnsiTheme="minorHAnsi" w:cstheme="minorHAnsi"/>
          <w:bCs/>
          <w:sz w:val="22"/>
          <w:szCs w:val="22"/>
        </w:rPr>
        <w:t xml:space="preserve">Cena ofertowa brutto – </w:t>
      </w:r>
      <w:r w:rsidR="0046130B">
        <w:rPr>
          <w:rFonts w:asciiTheme="minorHAnsi" w:hAnsiTheme="minorHAnsi" w:cstheme="minorHAnsi"/>
          <w:bCs/>
          <w:sz w:val="22"/>
          <w:szCs w:val="22"/>
        </w:rPr>
        <w:t>10</w:t>
      </w:r>
      <w:r w:rsidRPr="00D43FF4">
        <w:rPr>
          <w:rFonts w:asciiTheme="minorHAnsi" w:hAnsiTheme="minorHAnsi" w:cstheme="minorHAnsi"/>
          <w:bCs/>
          <w:sz w:val="22"/>
          <w:szCs w:val="22"/>
        </w:rPr>
        <w:t>0 pkt.</w:t>
      </w:r>
    </w:p>
    <w:p w14:paraId="76F4F670" w14:textId="77777777" w:rsidR="00D43FF4" w:rsidRPr="00D43FF4" w:rsidRDefault="00D43FF4">
      <w:pPr>
        <w:pStyle w:val="Akapitzlist"/>
        <w:widowControl/>
        <w:numPr>
          <w:ilvl w:val="0"/>
          <w:numId w:val="15"/>
        </w:numPr>
        <w:suppressAutoHyphens w:val="0"/>
        <w:spacing w:line="276" w:lineRule="auto"/>
        <w:ind w:left="284" w:hanging="284"/>
        <w:rPr>
          <w:rFonts w:asciiTheme="minorHAnsi" w:hAnsiTheme="minorHAnsi" w:cstheme="minorHAnsi"/>
          <w:sz w:val="22"/>
          <w:szCs w:val="22"/>
        </w:rPr>
      </w:pPr>
      <w:r w:rsidRPr="00D43FF4">
        <w:rPr>
          <w:rFonts w:asciiTheme="minorHAnsi" w:hAnsiTheme="minorHAnsi" w:cstheme="minorHAnsi"/>
          <w:sz w:val="22"/>
          <w:szCs w:val="22"/>
        </w:rPr>
        <w:t>Ocena ofert w zakresie przedstawionych wyżej kryteriów zostanie dokonana według następujących zasad:</w:t>
      </w:r>
    </w:p>
    <w:p w14:paraId="08E9C010" w14:textId="0DA624FD" w:rsidR="00D43FF4" w:rsidRPr="00D43FF4" w:rsidRDefault="0046130B">
      <w:pPr>
        <w:pStyle w:val="Akapitzlist"/>
        <w:numPr>
          <w:ilvl w:val="0"/>
          <w:numId w:val="46"/>
        </w:numPr>
        <w:spacing w:line="276" w:lineRule="auto"/>
        <w:rPr>
          <w:rFonts w:asciiTheme="minorHAnsi" w:hAnsiTheme="minorHAnsi" w:cstheme="minorHAnsi"/>
          <w:sz w:val="22"/>
          <w:szCs w:val="22"/>
        </w:rPr>
      </w:pPr>
      <w:r>
        <w:rPr>
          <w:rFonts w:asciiTheme="minorHAnsi" w:hAnsiTheme="minorHAnsi" w:cstheme="minorHAnsi"/>
          <w:sz w:val="22"/>
          <w:szCs w:val="22"/>
        </w:rPr>
        <w:t>o</w:t>
      </w:r>
      <w:r w:rsidR="00D43FF4" w:rsidRPr="00D43FF4">
        <w:rPr>
          <w:rFonts w:asciiTheme="minorHAnsi" w:hAnsiTheme="minorHAnsi" w:cstheme="minorHAnsi"/>
          <w:sz w:val="22"/>
          <w:szCs w:val="22"/>
        </w:rPr>
        <w:t>ferta może uzyskać max. 100 pkt.</w:t>
      </w:r>
    </w:p>
    <w:p w14:paraId="79072010" w14:textId="3ECD6476" w:rsidR="00D43FF4" w:rsidRPr="00D43FF4" w:rsidRDefault="00D43FF4">
      <w:pPr>
        <w:pStyle w:val="Akapitzlist"/>
        <w:numPr>
          <w:ilvl w:val="0"/>
          <w:numId w:val="46"/>
        </w:numPr>
        <w:spacing w:line="276" w:lineRule="auto"/>
        <w:rPr>
          <w:rFonts w:asciiTheme="minorHAnsi" w:hAnsiTheme="minorHAnsi" w:cstheme="minorHAnsi"/>
          <w:sz w:val="22"/>
          <w:szCs w:val="22"/>
        </w:rPr>
      </w:pPr>
      <w:r w:rsidRPr="00D43FF4">
        <w:rPr>
          <w:rFonts w:asciiTheme="minorHAnsi" w:hAnsiTheme="minorHAnsi" w:cstheme="minorHAnsi"/>
          <w:sz w:val="22"/>
          <w:szCs w:val="22"/>
        </w:rPr>
        <w:t>w zakresie kryterium</w:t>
      </w:r>
      <w:r w:rsidRPr="00D43FF4">
        <w:rPr>
          <w:rFonts w:asciiTheme="minorHAnsi" w:hAnsiTheme="minorHAnsi" w:cstheme="minorHAnsi"/>
          <w:b/>
          <w:sz w:val="22"/>
          <w:szCs w:val="22"/>
        </w:rPr>
        <w:t xml:space="preserve"> </w:t>
      </w:r>
      <w:r>
        <w:rPr>
          <w:rFonts w:asciiTheme="minorHAnsi" w:hAnsiTheme="minorHAnsi" w:cstheme="minorHAnsi"/>
          <w:b/>
          <w:sz w:val="22"/>
          <w:szCs w:val="22"/>
        </w:rPr>
        <w:t>„</w:t>
      </w:r>
      <w:r w:rsidRPr="00D43FF4">
        <w:rPr>
          <w:rFonts w:asciiTheme="minorHAnsi" w:hAnsiTheme="minorHAnsi" w:cstheme="minorHAnsi"/>
          <w:b/>
          <w:sz w:val="22"/>
          <w:szCs w:val="22"/>
        </w:rPr>
        <w:t>cena ofertowa brutto</w:t>
      </w:r>
      <w:r>
        <w:rPr>
          <w:rFonts w:asciiTheme="minorHAnsi" w:hAnsiTheme="minorHAnsi" w:cstheme="minorHAnsi"/>
          <w:b/>
          <w:sz w:val="22"/>
          <w:szCs w:val="22"/>
        </w:rPr>
        <w:t>”</w:t>
      </w:r>
      <w:r w:rsidRPr="00D43FF4">
        <w:rPr>
          <w:rFonts w:asciiTheme="minorHAnsi" w:hAnsiTheme="minorHAnsi" w:cstheme="minorHAnsi"/>
          <w:b/>
          <w:sz w:val="22"/>
          <w:szCs w:val="22"/>
        </w:rPr>
        <w:t xml:space="preserve"> </w:t>
      </w:r>
      <w:r w:rsidRPr="00D43FF4">
        <w:rPr>
          <w:rFonts w:asciiTheme="minorHAnsi" w:hAnsiTheme="minorHAnsi" w:cstheme="minorHAnsi"/>
          <w:sz w:val="22"/>
          <w:szCs w:val="22"/>
        </w:rPr>
        <w:t>każdej z ocenianych ofert zostanie przypisana następująca liczba punktów wg wzoru:</w:t>
      </w:r>
      <w:r>
        <w:rPr>
          <w:rFonts w:asciiTheme="minorHAnsi" w:hAnsiTheme="minorHAnsi" w:cstheme="minorHAnsi"/>
          <w:sz w:val="22"/>
          <w:szCs w:val="22"/>
        </w:rPr>
        <w:t xml:space="preserve"> </w:t>
      </w:r>
      <w:r w:rsidRPr="00D43FF4">
        <w:rPr>
          <w:rFonts w:asciiTheme="minorHAnsi" w:hAnsiTheme="minorHAnsi" w:cstheme="minorHAnsi"/>
          <w:b/>
          <w:sz w:val="22"/>
          <w:szCs w:val="22"/>
        </w:rPr>
        <w:t>Pc</w:t>
      </w:r>
      <w:r>
        <w:rPr>
          <w:rFonts w:asciiTheme="minorHAnsi" w:hAnsiTheme="minorHAnsi" w:cstheme="minorHAnsi"/>
          <w:b/>
          <w:sz w:val="22"/>
          <w:szCs w:val="22"/>
        </w:rPr>
        <w:t xml:space="preserve"> = cena brutto najniższ</w:t>
      </w:r>
      <w:r w:rsidR="0046130B">
        <w:rPr>
          <w:rFonts w:asciiTheme="minorHAnsi" w:hAnsiTheme="minorHAnsi" w:cstheme="minorHAnsi"/>
          <w:b/>
          <w:sz w:val="22"/>
          <w:szCs w:val="22"/>
        </w:rPr>
        <w:t>a</w:t>
      </w:r>
      <w:r>
        <w:rPr>
          <w:rFonts w:asciiTheme="minorHAnsi" w:hAnsiTheme="minorHAnsi" w:cstheme="minorHAnsi"/>
          <w:b/>
          <w:sz w:val="22"/>
          <w:szCs w:val="22"/>
        </w:rPr>
        <w:t xml:space="preserve"> z nieodrzuconych ofert/cena brutto ocenianej oferty </w:t>
      </w:r>
      <w:r w:rsidR="002E40EB">
        <w:rPr>
          <w:rFonts w:asciiTheme="minorHAnsi" w:hAnsiTheme="minorHAnsi" w:cstheme="minorHAnsi"/>
          <w:b/>
          <w:sz w:val="22"/>
          <w:szCs w:val="22"/>
        </w:rPr>
        <w:t>x</w:t>
      </w:r>
      <w:r>
        <w:rPr>
          <w:rFonts w:asciiTheme="minorHAnsi" w:hAnsiTheme="minorHAnsi" w:cstheme="minorHAnsi"/>
          <w:b/>
          <w:sz w:val="22"/>
          <w:szCs w:val="22"/>
        </w:rPr>
        <w:t xml:space="preserve"> </w:t>
      </w:r>
      <w:r w:rsidR="0046130B">
        <w:rPr>
          <w:rFonts w:asciiTheme="minorHAnsi" w:hAnsiTheme="minorHAnsi" w:cstheme="minorHAnsi"/>
          <w:b/>
          <w:sz w:val="22"/>
          <w:szCs w:val="22"/>
        </w:rPr>
        <w:t>10</w:t>
      </w:r>
      <w:r>
        <w:rPr>
          <w:rFonts w:asciiTheme="minorHAnsi" w:hAnsiTheme="minorHAnsi" w:cstheme="minorHAnsi"/>
          <w:b/>
          <w:sz w:val="22"/>
          <w:szCs w:val="22"/>
        </w:rPr>
        <w:t>0 pkt.</w:t>
      </w:r>
    </w:p>
    <w:p w14:paraId="24516900" w14:textId="77777777" w:rsidR="00BC61FB" w:rsidRPr="00662F7D" w:rsidRDefault="00BC61FB">
      <w:pPr>
        <w:numPr>
          <w:ilvl w:val="0"/>
          <w:numId w:val="15"/>
        </w:numPr>
        <w:spacing w:after="0" w:line="276" w:lineRule="auto"/>
        <w:ind w:left="425" w:hanging="425"/>
        <w:rPr>
          <w:rFonts w:cstheme="minorHAnsi"/>
        </w:rPr>
      </w:pPr>
      <w:r w:rsidRPr="00662F7D">
        <w:rPr>
          <w:rFonts w:eastAsia="Batang" w:cstheme="minorHAnsi"/>
          <w:lang w:bidi="pl-PL"/>
        </w:rPr>
        <w:t>Ocenie będą podlegać wyłącznie oferty niepodlegające odrzuceniu.</w:t>
      </w:r>
    </w:p>
    <w:p w14:paraId="6235EF1A" w14:textId="77777777" w:rsidR="00BC61FB" w:rsidRPr="00662F7D" w:rsidRDefault="00BC61FB">
      <w:pPr>
        <w:numPr>
          <w:ilvl w:val="0"/>
          <w:numId w:val="15"/>
        </w:numPr>
        <w:spacing w:after="0" w:line="276" w:lineRule="auto"/>
        <w:ind w:left="425" w:hanging="425"/>
        <w:rPr>
          <w:rFonts w:cstheme="minorHAnsi"/>
        </w:rPr>
      </w:pPr>
      <w:r w:rsidRPr="00662F7D">
        <w:rPr>
          <w:rFonts w:cstheme="minorHAnsi"/>
        </w:rPr>
        <w:t xml:space="preserve">Za najkorzystniejszą ofertę zostanie uznana oferta przedstawiająca najkorzystniejszy bilans ceny </w:t>
      </w:r>
      <w:r w:rsidRPr="00662F7D">
        <w:rPr>
          <w:rFonts w:cstheme="minorHAnsi"/>
        </w:rPr>
        <w:br/>
        <w:t>i pozostałych kryteriów (jeśli dotyczy), z zastrzeżeniem art. 248-251 ustawy Pzp.</w:t>
      </w:r>
    </w:p>
    <w:p w14:paraId="4A22AAEF" w14:textId="77777777" w:rsidR="00BC61FB" w:rsidRPr="00662F7D" w:rsidRDefault="00BC61FB">
      <w:pPr>
        <w:numPr>
          <w:ilvl w:val="0"/>
          <w:numId w:val="15"/>
        </w:numPr>
        <w:spacing w:after="0" w:line="276" w:lineRule="auto"/>
        <w:ind w:left="425" w:hanging="425"/>
        <w:rPr>
          <w:rFonts w:cstheme="minorHAnsi"/>
          <w:color w:val="000000" w:themeColor="text1"/>
          <w:spacing w:val="-2"/>
        </w:rPr>
      </w:pPr>
      <w:r w:rsidRPr="00662F7D">
        <w:rPr>
          <w:rFonts w:eastAsia="Batang" w:cstheme="minorHAnsi"/>
          <w:color w:val="000000" w:themeColor="text1"/>
          <w:lang w:bidi="pl-PL"/>
        </w:rPr>
        <w:t>Zamawiający wybiera najkorzystniejszą ofertą w terminie związania ofertą określonym w SWZ.</w:t>
      </w:r>
    </w:p>
    <w:p w14:paraId="2F0481A5" w14:textId="77777777" w:rsidR="00BC61FB" w:rsidRPr="00662F7D" w:rsidRDefault="00BC61FB">
      <w:pPr>
        <w:numPr>
          <w:ilvl w:val="0"/>
          <w:numId w:val="15"/>
        </w:numPr>
        <w:spacing w:after="0" w:line="276" w:lineRule="auto"/>
        <w:ind w:left="425" w:hanging="425"/>
        <w:rPr>
          <w:rFonts w:cstheme="minorHAnsi"/>
          <w:color w:val="000000" w:themeColor="text1"/>
          <w:spacing w:val="-2"/>
        </w:rPr>
      </w:pPr>
      <w:r w:rsidRPr="00662F7D">
        <w:rPr>
          <w:rFonts w:eastAsia="Batang" w:cstheme="minorHAnsi"/>
          <w:color w:val="000000" w:themeColor="text1"/>
          <w:lang w:bidi="pl-PL"/>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5AEE6338" w14:textId="46346A39" w:rsidR="00BC61FB" w:rsidRPr="00662F7D" w:rsidRDefault="00BC61FB">
      <w:pPr>
        <w:numPr>
          <w:ilvl w:val="0"/>
          <w:numId w:val="15"/>
        </w:numPr>
        <w:spacing w:after="0" w:line="276" w:lineRule="auto"/>
        <w:ind w:left="425" w:hanging="425"/>
        <w:rPr>
          <w:rFonts w:cstheme="minorHAnsi"/>
          <w:color w:val="000000" w:themeColor="text1"/>
          <w:spacing w:val="-2"/>
        </w:rPr>
      </w:pPr>
      <w:r w:rsidRPr="00662F7D">
        <w:rPr>
          <w:rFonts w:eastAsia="Batang" w:cstheme="minorHAnsi"/>
          <w:color w:val="000000" w:themeColor="text1"/>
          <w:lang w:bidi="pl-PL"/>
        </w:rPr>
        <w:t>W przypadku braku zgody, o której mowa w pkt. 5, oferta podlega odrzuceniu, a Zamawiający zwraca sią o wyrażenie takiej zgody do kolejnego Wykonawcy, którego oferta została najwyżej oceniona, chyba, że zachodzą przesłanki do unieważnienia postępowania.</w:t>
      </w:r>
    </w:p>
    <w:p w14:paraId="7AF5A99B" w14:textId="77777777" w:rsidR="007A78BB" w:rsidRPr="00662F7D" w:rsidRDefault="007A78BB" w:rsidP="00880139">
      <w:pPr>
        <w:pStyle w:val="Nagwek2"/>
        <w:rPr>
          <w:highlight w:val="yellow"/>
        </w:rPr>
      </w:pPr>
      <w:r>
        <w:t>XIX. Informacja o formalnościach, jakie powinny być dopełnione po wyborze ofert w celu zawarcia umowy</w:t>
      </w:r>
    </w:p>
    <w:p w14:paraId="34EF76C2" w14:textId="63DBDFE0" w:rsidR="00BC61FB" w:rsidRPr="00662F7D" w:rsidRDefault="00BC61FB" w:rsidP="00662F7D">
      <w:pPr>
        <w:pStyle w:val="Akapitzlist"/>
        <w:numPr>
          <w:ilvl w:val="1"/>
          <w:numId w:val="12"/>
        </w:numPr>
        <w:spacing w:line="276" w:lineRule="auto"/>
        <w:ind w:left="284" w:hanging="284"/>
        <w:rPr>
          <w:rFonts w:asciiTheme="minorHAnsi" w:hAnsiTheme="minorHAnsi" w:cstheme="minorHAnsi"/>
          <w:color w:val="000000"/>
          <w:sz w:val="22"/>
          <w:szCs w:val="22"/>
        </w:rPr>
      </w:pPr>
      <w:r w:rsidRPr="00662F7D">
        <w:rPr>
          <w:rFonts w:asciiTheme="minorHAnsi" w:hAnsiTheme="minorHAnsi" w:cstheme="minorHAnsi"/>
          <w:color w:val="000000"/>
          <w:sz w:val="22"/>
          <w:szCs w:val="22"/>
        </w:rPr>
        <w:t>Zamawiający poinformuje Wykonawcę, którego oferta zostanie wybrana jako najkorzystniejsza, o miejscu i terminie zawarcia umowy.</w:t>
      </w:r>
    </w:p>
    <w:p w14:paraId="61ABC54B" w14:textId="77777777" w:rsidR="00BC61FB" w:rsidRPr="00662F7D" w:rsidRDefault="00BC61FB" w:rsidP="00662F7D">
      <w:pPr>
        <w:pStyle w:val="Akapitzlist"/>
        <w:numPr>
          <w:ilvl w:val="1"/>
          <w:numId w:val="12"/>
        </w:numPr>
        <w:spacing w:line="276" w:lineRule="auto"/>
        <w:ind w:left="284" w:hanging="284"/>
        <w:rPr>
          <w:rFonts w:asciiTheme="minorHAnsi" w:hAnsiTheme="minorHAnsi" w:cstheme="minorHAnsi"/>
          <w:sz w:val="22"/>
          <w:szCs w:val="22"/>
        </w:rPr>
      </w:pPr>
      <w:r w:rsidRPr="00662F7D">
        <w:rPr>
          <w:rFonts w:asciiTheme="minorHAnsi" w:hAnsiTheme="minorHAnsi" w:cstheme="minorHAnsi"/>
          <w:color w:val="000000"/>
          <w:sz w:val="22"/>
          <w:szCs w:val="22"/>
        </w:rPr>
        <w:t xml:space="preserve">Dwukrotne nieusprawiedliwione przez Wykonawcę niestawienie się w wyznaczonym terminie do podpisania umowy, uznaje się za odstąpienie od jej zawarcia i upoważnia Zamawiającego do zastosowania procedury </w:t>
      </w:r>
      <w:r w:rsidRPr="00662F7D">
        <w:rPr>
          <w:rFonts w:asciiTheme="minorHAnsi" w:hAnsiTheme="minorHAnsi" w:cstheme="minorHAnsi"/>
          <w:sz w:val="22"/>
          <w:szCs w:val="22"/>
        </w:rPr>
        <w:t>określonej w art. 263 ustawy Pzp.</w:t>
      </w:r>
    </w:p>
    <w:p w14:paraId="15BCBFC4" w14:textId="77777777" w:rsidR="00BC61FB" w:rsidRPr="00662F7D" w:rsidRDefault="00BC61FB" w:rsidP="00662F7D">
      <w:pPr>
        <w:pStyle w:val="Akapitzlist"/>
        <w:numPr>
          <w:ilvl w:val="1"/>
          <w:numId w:val="12"/>
        </w:numPr>
        <w:spacing w:line="276" w:lineRule="auto"/>
        <w:ind w:left="284" w:hanging="284"/>
        <w:rPr>
          <w:rFonts w:asciiTheme="minorHAnsi" w:hAnsiTheme="minorHAnsi" w:cstheme="minorHAnsi"/>
          <w:sz w:val="22"/>
          <w:szCs w:val="22"/>
        </w:rPr>
      </w:pPr>
      <w:r w:rsidRPr="00662F7D">
        <w:rPr>
          <w:rFonts w:asciiTheme="minorHAnsi" w:eastAsia="Times New Roman" w:hAnsiTheme="minorHAnsi" w:cstheme="minorHAnsi"/>
          <w:b/>
          <w:spacing w:val="-2"/>
          <w:sz w:val="22"/>
          <w:szCs w:val="22"/>
          <w:lang w:eastAsia="pl-PL"/>
        </w:rPr>
        <w:t xml:space="preserve">Zamawiający dopuszcza zawarcie umowy w formie elektronicznej poprzez </w:t>
      </w:r>
      <w:r w:rsidRPr="00662F7D">
        <w:rPr>
          <w:rFonts w:asciiTheme="minorHAnsi" w:hAnsiTheme="minorHAnsi" w:cstheme="minorHAnsi"/>
          <w:b/>
          <w:bCs/>
          <w:sz w:val="22"/>
          <w:szCs w:val="22"/>
          <w:lang w:eastAsia="pl-PL"/>
        </w:rPr>
        <w:t xml:space="preserve">podpisanie umowy </w:t>
      </w:r>
      <w:r w:rsidRPr="00662F7D">
        <w:rPr>
          <w:rFonts w:asciiTheme="minorHAnsi" w:eastAsia="Times New Roman" w:hAnsiTheme="minorHAnsi" w:cstheme="minorHAnsi"/>
          <w:b/>
          <w:spacing w:val="-2"/>
          <w:sz w:val="22"/>
          <w:szCs w:val="22"/>
          <w:lang w:eastAsia="pl-PL"/>
        </w:rPr>
        <w:t xml:space="preserve">przez obie strony </w:t>
      </w:r>
      <w:r w:rsidRPr="00662F7D">
        <w:rPr>
          <w:rFonts w:asciiTheme="minorHAnsi" w:hAnsiTheme="minorHAnsi" w:cstheme="minorHAnsi"/>
          <w:b/>
          <w:bCs/>
          <w:sz w:val="22"/>
          <w:szCs w:val="22"/>
          <w:lang w:eastAsia="pl-PL"/>
        </w:rPr>
        <w:t xml:space="preserve">kwalifikowanym podpisem elektronicznym. Za dzień podpisania umowy przyjmuje się dzień podpisania umowy przez Zamawiającego. </w:t>
      </w:r>
    </w:p>
    <w:p w14:paraId="05157CCD" w14:textId="77777777" w:rsidR="00BC61FB" w:rsidRPr="00662F7D" w:rsidRDefault="00BC61FB" w:rsidP="00662F7D">
      <w:pPr>
        <w:pStyle w:val="Akapitzlist"/>
        <w:numPr>
          <w:ilvl w:val="1"/>
          <w:numId w:val="12"/>
        </w:numPr>
        <w:spacing w:line="276" w:lineRule="auto"/>
        <w:ind w:left="284" w:hanging="284"/>
        <w:rPr>
          <w:rFonts w:asciiTheme="minorHAnsi" w:hAnsiTheme="minorHAnsi" w:cstheme="minorHAnsi"/>
          <w:color w:val="000000"/>
          <w:sz w:val="22"/>
          <w:szCs w:val="22"/>
        </w:rPr>
      </w:pPr>
      <w:r w:rsidRPr="00662F7D">
        <w:rPr>
          <w:rFonts w:asciiTheme="minorHAnsi" w:hAnsiTheme="minorHAnsi" w:cstheme="minorHAnsi"/>
          <w:sz w:val="22"/>
          <w:szCs w:val="22"/>
        </w:rPr>
        <w:t>Przed podpisaniem umowy Zamawiający może żądać od Wykonawcy dokumentów potwierdzających, wykształcenie, kwalifikacje i doświadczenie</w:t>
      </w:r>
      <w:r w:rsidRPr="00662F7D">
        <w:rPr>
          <w:rFonts w:asciiTheme="minorHAnsi" w:hAnsiTheme="minorHAnsi" w:cstheme="minorHAnsi"/>
          <w:color w:val="000000"/>
          <w:sz w:val="22"/>
          <w:szCs w:val="22"/>
        </w:rPr>
        <w:t xml:space="preserve"> osób, które będą uczestniczyć w wykonywaniu zamówienia (jeśli dotyczy).</w:t>
      </w:r>
    </w:p>
    <w:p w14:paraId="24617999" w14:textId="77777777" w:rsidR="00BC61FB" w:rsidRPr="00662F7D" w:rsidRDefault="00BC61FB" w:rsidP="00662F7D">
      <w:pPr>
        <w:pStyle w:val="Akapitzlist"/>
        <w:numPr>
          <w:ilvl w:val="1"/>
          <w:numId w:val="12"/>
        </w:numPr>
        <w:spacing w:line="276" w:lineRule="auto"/>
        <w:ind w:left="284" w:hanging="284"/>
        <w:rPr>
          <w:rFonts w:asciiTheme="minorHAnsi" w:hAnsiTheme="minorHAnsi" w:cstheme="minorHAnsi"/>
          <w:color w:val="000000"/>
          <w:sz w:val="22"/>
          <w:szCs w:val="22"/>
        </w:rPr>
      </w:pPr>
      <w:r w:rsidRPr="00662F7D">
        <w:rPr>
          <w:rFonts w:asciiTheme="minorHAnsi" w:hAnsiTheme="minorHAnsi" w:cstheme="minorHAnsi"/>
          <w:color w:val="000000"/>
          <w:sz w:val="22"/>
          <w:szCs w:val="22"/>
        </w:rPr>
        <w:t>W przypadku wyboru oferty Wykonawców wspólnie ubiegających się o udzielenie zamówienia (konsorcja, s.c.), Zamawiający może zwrócić się o przedłożenie umowy regulującej współpracę tych podmiotów.</w:t>
      </w:r>
    </w:p>
    <w:p w14:paraId="313840E2" w14:textId="77777777" w:rsidR="005D184F" w:rsidRPr="00662F7D" w:rsidRDefault="00AE7CD1" w:rsidP="00880139">
      <w:pPr>
        <w:pStyle w:val="Nagwek2"/>
        <w:rPr>
          <w:highlight w:val="yellow"/>
        </w:rPr>
      </w:pPr>
      <w:r>
        <w:t>XX. Projekt umowy lub projektowane postanowienia umowy w sprawie zamówienia publicznego, które zostaną wprowadzone do treści tej umowy</w:t>
      </w:r>
    </w:p>
    <w:p w14:paraId="561DDF4A" w14:textId="4C0CF966" w:rsidR="005D184F" w:rsidRPr="0064792D" w:rsidRDefault="005D184F" w:rsidP="0064792D">
      <w:pPr>
        <w:pStyle w:val="Akapitzlist"/>
        <w:numPr>
          <w:ilvl w:val="6"/>
          <w:numId w:val="12"/>
        </w:numPr>
        <w:spacing w:line="276" w:lineRule="auto"/>
        <w:ind w:left="426" w:hanging="426"/>
        <w:rPr>
          <w:rFonts w:asciiTheme="minorHAnsi" w:eastAsia="Times New Roman" w:hAnsiTheme="minorHAnsi" w:cstheme="minorHAnsi"/>
          <w:sz w:val="22"/>
          <w:szCs w:val="22"/>
          <w:lang w:eastAsia="pl-PL"/>
        </w:rPr>
      </w:pPr>
      <w:r w:rsidRPr="0064792D">
        <w:rPr>
          <w:rFonts w:asciiTheme="minorHAnsi" w:eastAsia="Times New Roman" w:hAnsiTheme="minorHAnsi" w:cstheme="minorHAnsi"/>
          <w:sz w:val="22"/>
          <w:szCs w:val="22"/>
          <w:lang w:eastAsia="pl-PL"/>
        </w:rPr>
        <w:t xml:space="preserve">Wykonawca, którego oferta została wybrana jako najkorzystniejsza, będzie zobowiązany do podpisania umowy zgodnej z załączonym </w:t>
      </w:r>
      <w:r w:rsidR="00F208D7" w:rsidRPr="0064792D">
        <w:rPr>
          <w:rFonts w:asciiTheme="minorHAnsi" w:eastAsia="Times New Roman" w:hAnsiTheme="minorHAnsi" w:cstheme="minorHAnsi"/>
          <w:sz w:val="22"/>
          <w:szCs w:val="22"/>
          <w:lang w:eastAsia="pl-PL"/>
        </w:rPr>
        <w:t>projektem</w:t>
      </w:r>
      <w:r w:rsidRPr="0064792D">
        <w:rPr>
          <w:rFonts w:asciiTheme="minorHAnsi" w:eastAsia="Times New Roman" w:hAnsiTheme="minorHAnsi" w:cstheme="minorHAnsi"/>
          <w:sz w:val="22"/>
          <w:szCs w:val="22"/>
          <w:lang w:eastAsia="pl-PL"/>
        </w:rPr>
        <w:t>,</w:t>
      </w:r>
      <w:r w:rsidR="00331F2F" w:rsidRPr="0064792D">
        <w:rPr>
          <w:rFonts w:asciiTheme="minorHAnsi" w:eastAsia="Times New Roman" w:hAnsiTheme="minorHAnsi" w:cstheme="minorHAnsi"/>
          <w:sz w:val="22"/>
          <w:szCs w:val="22"/>
          <w:lang w:eastAsia="pl-PL"/>
        </w:rPr>
        <w:t xml:space="preserve"> stanowiącym integralną część S</w:t>
      </w:r>
      <w:r w:rsidRPr="0064792D">
        <w:rPr>
          <w:rFonts w:asciiTheme="minorHAnsi" w:eastAsia="Times New Roman" w:hAnsiTheme="minorHAnsi" w:cstheme="minorHAnsi"/>
          <w:sz w:val="22"/>
          <w:szCs w:val="22"/>
          <w:lang w:eastAsia="pl-PL"/>
        </w:rPr>
        <w:t>WZ (</w:t>
      </w:r>
      <w:r w:rsidRPr="0064792D">
        <w:rPr>
          <w:rFonts w:asciiTheme="minorHAnsi" w:eastAsia="Times New Roman" w:hAnsiTheme="minorHAnsi" w:cstheme="minorHAnsi"/>
          <w:b/>
          <w:bCs/>
          <w:sz w:val="22"/>
          <w:szCs w:val="22"/>
          <w:lang w:eastAsia="pl-PL"/>
        </w:rPr>
        <w:t xml:space="preserve">Załącznik </w:t>
      </w:r>
      <w:r w:rsidR="005C5B6D" w:rsidRPr="0064792D">
        <w:rPr>
          <w:rFonts w:asciiTheme="minorHAnsi" w:eastAsia="Times New Roman" w:hAnsiTheme="minorHAnsi" w:cstheme="minorHAnsi"/>
          <w:b/>
          <w:bCs/>
          <w:sz w:val="22"/>
          <w:szCs w:val="22"/>
          <w:lang w:eastAsia="pl-PL"/>
        </w:rPr>
        <w:t>nr </w:t>
      </w:r>
      <w:r w:rsidR="001A0932" w:rsidRPr="0064792D">
        <w:rPr>
          <w:rFonts w:asciiTheme="minorHAnsi" w:eastAsia="Times New Roman" w:hAnsiTheme="minorHAnsi" w:cstheme="minorHAnsi"/>
          <w:b/>
          <w:bCs/>
          <w:sz w:val="22"/>
          <w:szCs w:val="22"/>
          <w:lang w:eastAsia="pl-PL"/>
        </w:rPr>
        <w:t>7</w:t>
      </w:r>
      <w:r w:rsidR="00602DB3" w:rsidRPr="0064792D">
        <w:rPr>
          <w:rFonts w:asciiTheme="minorHAnsi" w:eastAsia="Times New Roman" w:hAnsiTheme="minorHAnsi" w:cstheme="minorHAnsi"/>
          <w:sz w:val="22"/>
          <w:szCs w:val="22"/>
          <w:lang w:eastAsia="pl-PL"/>
        </w:rPr>
        <w:t xml:space="preserve"> </w:t>
      </w:r>
      <w:r w:rsidR="001B1A70" w:rsidRPr="0064792D">
        <w:rPr>
          <w:rFonts w:asciiTheme="minorHAnsi" w:eastAsia="Times New Roman" w:hAnsiTheme="minorHAnsi" w:cstheme="minorHAnsi"/>
          <w:sz w:val="22"/>
          <w:szCs w:val="22"/>
          <w:lang w:eastAsia="pl-PL"/>
        </w:rPr>
        <w:t>do S</w:t>
      </w:r>
      <w:r w:rsidRPr="0064792D">
        <w:rPr>
          <w:rFonts w:asciiTheme="minorHAnsi" w:eastAsia="Times New Roman" w:hAnsiTheme="minorHAnsi" w:cstheme="minorHAnsi"/>
          <w:sz w:val="22"/>
          <w:szCs w:val="22"/>
          <w:lang w:eastAsia="pl-PL"/>
        </w:rPr>
        <w:t>WZ).</w:t>
      </w:r>
    </w:p>
    <w:p w14:paraId="530BF4C5" w14:textId="02657035" w:rsidR="00A30A01" w:rsidRPr="00662F7D" w:rsidRDefault="00A30A01" w:rsidP="00880139">
      <w:pPr>
        <w:pStyle w:val="Nagwek2"/>
        <w:rPr>
          <w:highlight w:val="yellow"/>
        </w:rPr>
      </w:pPr>
      <w:r>
        <w:t>XXI. Oferty częściowe oraz opis części zamówienia</w:t>
      </w:r>
    </w:p>
    <w:p w14:paraId="0A495719" w14:textId="3C628A81" w:rsidR="00B63B23" w:rsidRPr="0064792D" w:rsidRDefault="00B63B23">
      <w:pPr>
        <w:pStyle w:val="Akapitzlist"/>
        <w:numPr>
          <w:ilvl w:val="0"/>
          <w:numId w:val="47"/>
        </w:numPr>
        <w:autoSpaceDE w:val="0"/>
        <w:autoSpaceDN w:val="0"/>
        <w:adjustRightInd w:val="0"/>
        <w:spacing w:line="276" w:lineRule="auto"/>
        <w:rPr>
          <w:rFonts w:asciiTheme="minorHAnsi" w:hAnsiTheme="minorHAnsi" w:cstheme="minorHAnsi"/>
          <w:sz w:val="22"/>
          <w:szCs w:val="22"/>
        </w:rPr>
      </w:pPr>
      <w:r w:rsidRPr="0064792D">
        <w:rPr>
          <w:rFonts w:asciiTheme="minorHAnsi" w:hAnsiTheme="minorHAnsi" w:cstheme="minorHAnsi"/>
          <w:sz w:val="22"/>
          <w:szCs w:val="22"/>
        </w:rPr>
        <w:t xml:space="preserve">Zamawiający </w:t>
      </w:r>
      <w:r w:rsidR="00AE36FD" w:rsidRPr="0064792D">
        <w:rPr>
          <w:rFonts w:asciiTheme="minorHAnsi" w:hAnsiTheme="minorHAnsi" w:cstheme="minorHAnsi"/>
          <w:sz w:val="22"/>
          <w:szCs w:val="22"/>
        </w:rPr>
        <w:t>nie dopuszcza składania</w:t>
      </w:r>
      <w:r w:rsidRPr="0064792D">
        <w:rPr>
          <w:rFonts w:asciiTheme="minorHAnsi" w:hAnsiTheme="minorHAnsi" w:cstheme="minorHAnsi"/>
          <w:sz w:val="22"/>
          <w:szCs w:val="22"/>
        </w:rPr>
        <w:t xml:space="preserve"> ofert częściowych</w:t>
      </w:r>
      <w:r w:rsidR="00471D91" w:rsidRPr="0064792D">
        <w:rPr>
          <w:rFonts w:asciiTheme="minorHAnsi" w:hAnsiTheme="minorHAnsi" w:cstheme="minorHAnsi"/>
          <w:sz w:val="22"/>
          <w:szCs w:val="22"/>
        </w:rPr>
        <w:t>.</w:t>
      </w:r>
      <w:r w:rsidRPr="0064792D">
        <w:rPr>
          <w:rFonts w:asciiTheme="minorHAnsi" w:hAnsiTheme="minorHAnsi" w:cstheme="minorHAnsi"/>
          <w:sz w:val="22"/>
          <w:szCs w:val="22"/>
        </w:rPr>
        <w:t xml:space="preserve"> </w:t>
      </w:r>
    </w:p>
    <w:p w14:paraId="2B6842FE" w14:textId="0F0F6107" w:rsidR="00E11786" w:rsidRPr="0064792D" w:rsidRDefault="00E11786">
      <w:pPr>
        <w:pStyle w:val="Akapitzlist"/>
        <w:numPr>
          <w:ilvl w:val="0"/>
          <w:numId w:val="47"/>
        </w:numPr>
        <w:autoSpaceDE w:val="0"/>
        <w:autoSpaceDN w:val="0"/>
        <w:adjustRightInd w:val="0"/>
        <w:spacing w:line="276" w:lineRule="auto"/>
        <w:rPr>
          <w:rFonts w:asciiTheme="minorHAnsi" w:hAnsiTheme="minorHAnsi" w:cstheme="minorHAnsi"/>
          <w:sz w:val="22"/>
          <w:szCs w:val="22"/>
        </w:rPr>
      </w:pPr>
      <w:r w:rsidRPr="0064792D">
        <w:rPr>
          <w:rFonts w:asciiTheme="minorHAnsi" w:hAnsiTheme="minorHAnsi" w:cstheme="minorHAnsi"/>
          <w:color w:val="000000" w:themeColor="text1"/>
          <w:sz w:val="22"/>
          <w:szCs w:val="22"/>
        </w:rPr>
        <w:lastRenderedPageBreak/>
        <w:t>Powody niepodzielenia na części: Rozmiar zamówienia nie wymaga jego podziału. Zamówienie dostosowane do potrzeb małych i średnich przedsiębiorców.</w:t>
      </w:r>
    </w:p>
    <w:p w14:paraId="096F531B" w14:textId="5F5368F8" w:rsidR="002E79AA" w:rsidRPr="00662F7D" w:rsidRDefault="00BB7320" w:rsidP="00880139">
      <w:pPr>
        <w:pStyle w:val="Nagwek2"/>
        <w:rPr>
          <w:highlight w:val="yellow"/>
        </w:rPr>
      </w:pPr>
      <w:r>
        <w:t>XXII. Wymagania dotyczące wadium</w:t>
      </w:r>
    </w:p>
    <w:p w14:paraId="58D25AFB" w14:textId="47236A54" w:rsidR="002E79AA" w:rsidRPr="0064792D" w:rsidRDefault="002E79AA">
      <w:pPr>
        <w:pStyle w:val="Akapitzlist"/>
        <w:numPr>
          <w:ilvl w:val="0"/>
          <w:numId w:val="48"/>
        </w:numPr>
        <w:spacing w:line="276" w:lineRule="auto"/>
        <w:rPr>
          <w:rFonts w:asciiTheme="minorHAnsi" w:eastAsia="Times New Roman" w:hAnsiTheme="minorHAnsi" w:cstheme="minorHAnsi"/>
          <w:sz w:val="22"/>
          <w:szCs w:val="22"/>
        </w:rPr>
      </w:pPr>
      <w:r w:rsidRPr="0064792D">
        <w:rPr>
          <w:rFonts w:asciiTheme="minorHAnsi" w:eastAsia="Times New Roman" w:hAnsiTheme="minorHAnsi" w:cstheme="minorHAnsi"/>
          <w:sz w:val="22"/>
          <w:szCs w:val="22"/>
        </w:rPr>
        <w:t xml:space="preserve">Zamawiający </w:t>
      </w:r>
      <w:r w:rsidRPr="0064792D">
        <w:rPr>
          <w:rFonts w:asciiTheme="minorHAnsi" w:eastAsia="Times New Roman" w:hAnsiTheme="minorHAnsi" w:cstheme="minorHAnsi"/>
          <w:b/>
          <w:sz w:val="22"/>
          <w:szCs w:val="22"/>
        </w:rPr>
        <w:t xml:space="preserve">nie wymaga </w:t>
      </w:r>
      <w:r w:rsidRPr="0064792D">
        <w:rPr>
          <w:rFonts w:asciiTheme="minorHAnsi" w:eastAsia="Times New Roman" w:hAnsiTheme="minorHAnsi" w:cstheme="minorHAnsi"/>
          <w:sz w:val="22"/>
          <w:szCs w:val="22"/>
        </w:rPr>
        <w:t>wniesienia wadium.</w:t>
      </w:r>
    </w:p>
    <w:p w14:paraId="337214A9" w14:textId="77777777" w:rsidR="006C5A6D" w:rsidRPr="00662F7D" w:rsidRDefault="00BB7320" w:rsidP="00880139">
      <w:pPr>
        <w:pStyle w:val="Nagwek2"/>
        <w:rPr>
          <w:highlight w:val="yellow"/>
        </w:rPr>
      </w:pPr>
      <w:r>
        <w:t>XXIII. Informacje dotyczące zabezpieczenia należytego wykonania umowy</w:t>
      </w:r>
    </w:p>
    <w:p w14:paraId="7EB63E54" w14:textId="483C1B26" w:rsidR="002944AD" w:rsidRPr="00662F7D" w:rsidRDefault="002944AD" w:rsidP="0079200E">
      <w:pPr>
        <w:pStyle w:val="Akapitzlist"/>
        <w:numPr>
          <w:ilvl w:val="1"/>
          <w:numId w:val="20"/>
        </w:numPr>
        <w:spacing w:line="276" w:lineRule="auto"/>
        <w:ind w:left="284" w:hanging="284"/>
        <w:rPr>
          <w:rFonts w:asciiTheme="minorHAnsi" w:hAnsiTheme="minorHAnsi" w:cstheme="minorHAnsi"/>
          <w:b/>
          <w:sz w:val="22"/>
          <w:szCs w:val="22"/>
        </w:rPr>
      </w:pPr>
      <w:bookmarkStart w:id="11" w:name="_Hlk63235495"/>
      <w:r w:rsidRPr="00662F7D">
        <w:rPr>
          <w:rFonts w:asciiTheme="minorHAnsi" w:eastAsia="Times New Roman" w:hAnsiTheme="minorHAnsi" w:cstheme="minorHAnsi"/>
          <w:color w:val="000000"/>
          <w:sz w:val="22"/>
          <w:szCs w:val="22"/>
          <w:lang w:eastAsia="pl-PL"/>
        </w:rPr>
        <w:t xml:space="preserve">Zamawiający </w:t>
      </w:r>
      <w:r w:rsidR="0079200E">
        <w:rPr>
          <w:rFonts w:asciiTheme="minorHAnsi" w:eastAsia="Times New Roman" w:hAnsiTheme="minorHAnsi" w:cstheme="minorHAnsi"/>
          <w:color w:val="000000"/>
          <w:sz w:val="22"/>
          <w:szCs w:val="22"/>
          <w:lang w:eastAsia="pl-PL"/>
        </w:rPr>
        <w:t xml:space="preserve">nie wymaga wniesienia zabezpieczenia. </w:t>
      </w:r>
    </w:p>
    <w:p w14:paraId="4443A779" w14:textId="76103417" w:rsidR="00BB7320" w:rsidRPr="00662F7D" w:rsidRDefault="00BB7320" w:rsidP="00880139">
      <w:pPr>
        <w:pStyle w:val="Nagwek2"/>
        <w:rPr>
          <w:highlight w:val="yellow"/>
        </w:rPr>
      </w:pPr>
      <w:r>
        <w:t>XXIV. Oferty wariantowe</w:t>
      </w:r>
    </w:p>
    <w:bookmarkEnd w:id="11"/>
    <w:p w14:paraId="727CB781" w14:textId="77777777" w:rsidR="00BB7320" w:rsidRPr="00E17737" w:rsidRDefault="00BB7320">
      <w:pPr>
        <w:pStyle w:val="Akapitzlist"/>
        <w:numPr>
          <w:ilvl w:val="0"/>
          <w:numId w:val="49"/>
        </w:numPr>
        <w:spacing w:line="276" w:lineRule="auto"/>
        <w:rPr>
          <w:rFonts w:asciiTheme="minorHAnsi" w:hAnsiTheme="minorHAnsi" w:cstheme="minorHAnsi"/>
          <w:color w:val="000000"/>
          <w:sz w:val="22"/>
          <w:szCs w:val="22"/>
        </w:rPr>
      </w:pPr>
      <w:r w:rsidRPr="00E17737">
        <w:rPr>
          <w:rFonts w:asciiTheme="minorHAnsi" w:hAnsiTheme="minorHAnsi" w:cstheme="minorHAnsi"/>
          <w:color w:val="000000"/>
          <w:sz w:val="22"/>
          <w:szCs w:val="22"/>
        </w:rPr>
        <w:t xml:space="preserve">Zamawiający nie dopuszcza możliwości składania ofert wariantowych. </w:t>
      </w:r>
    </w:p>
    <w:p w14:paraId="3598B4F1" w14:textId="45697E73" w:rsidR="002717F1" w:rsidRPr="00662F7D" w:rsidRDefault="002717F1" w:rsidP="00880139">
      <w:pPr>
        <w:pStyle w:val="Nagwek2"/>
        <w:rPr>
          <w:highlight w:val="yellow"/>
        </w:rPr>
      </w:pPr>
      <w:r>
        <w:t>XXV. Informacja o przewidywanych zamówieniach, o których mowa w art. 214 ust. 1 pkt 7 i 8 ustawy Pzp</w:t>
      </w:r>
    </w:p>
    <w:p w14:paraId="3E625CBD" w14:textId="77777777" w:rsidR="002717F1" w:rsidRPr="00E17737" w:rsidRDefault="002717F1">
      <w:pPr>
        <w:pStyle w:val="Akapitzlist"/>
        <w:numPr>
          <w:ilvl w:val="0"/>
          <w:numId w:val="50"/>
        </w:numPr>
        <w:spacing w:line="276" w:lineRule="auto"/>
        <w:rPr>
          <w:rFonts w:asciiTheme="minorHAnsi" w:hAnsiTheme="minorHAnsi" w:cstheme="minorHAnsi"/>
          <w:sz w:val="22"/>
          <w:szCs w:val="22"/>
        </w:rPr>
      </w:pPr>
      <w:r w:rsidRPr="00E17737">
        <w:rPr>
          <w:rFonts w:asciiTheme="minorHAnsi" w:hAnsiTheme="minorHAnsi" w:cstheme="minorHAnsi"/>
          <w:color w:val="000000"/>
          <w:sz w:val="22"/>
          <w:szCs w:val="22"/>
        </w:rPr>
        <w:t>Zamawiający nie przewiduje zamówień, o których mowa w art. 214 ust. 1 pkt 7 i 8 ustawy Pzp.</w:t>
      </w:r>
    </w:p>
    <w:p w14:paraId="5E8C9AAC" w14:textId="51577F11" w:rsidR="00E56118" w:rsidRPr="00662F7D" w:rsidRDefault="00E56118" w:rsidP="00880139">
      <w:pPr>
        <w:pStyle w:val="Nagwek2"/>
        <w:rPr>
          <w:highlight w:val="yellow"/>
        </w:rPr>
      </w:pPr>
      <w:r>
        <w:t>XXVI. Wymagania w zakresie zatrudnienia osób</w:t>
      </w:r>
    </w:p>
    <w:p w14:paraId="2B585A54" w14:textId="3B629600" w:rsidR="008B50C3" w:rsidRPr="003C4617" w:rsidRDefault="00BD7480" w:rsidP="003C4617">
      <w:pPr>
        <w:pStyle w:val="Akapitzlist"/>
        <w:numPr>
          <w:ilvl w:val="1"/>
          <w:numId w:val="17"/>
        </w:numPr>
        <w:spacing w:line="276" w:lineRule="auto"/>
        <w:ind w:left="426" w:hanging="426"/>
        <w:rPr>
          <w:rFonts w:asciiTheme="minorHAnsi" w:hAnsiTheme="minorHAnsi" w:cstheme="minorHAnsi"/>
          <w:color w:val="000000"/>
          <w:sz w:val="22"/>
          <w:szCs w:val="22"/>
        </w:rPr>
      </w:pPr>
      <w:bookmarkStart w:id="12" w:name="_Hlk63235408"/>
      <w:r w:rsidRPr="00662F7D">
        <w:rPr>
          <w:rFonts w:asciiTheme="minorHAnsi" w:hAnsiTheme="minorHAnsi" w:cstheme="minorHAnsi"/>
          <w:spacing w:val="-3"/>
          <w:sz w:val="22"/>
          <w:szCs w:val="22"/>
        </w:rPr>
        <w:t>Wymagania w zakresie zatrudnienia na podstawie stosunku pracy, w okolicznościach</w:t>
      </w:r>
      <w:r w:rsidRPr="00662F7D">
        <w:rPr>
          <w:rFonts w:asciiTheme="minorHAnsi" w:hAnsiTheme="minorHAnsi" w:cstheme="minorHAnsi"/>
          <w:sz w:val="22"/>
          <w:szCs w:val="22"/>
        </w:rPr>
        <w:t>, o których mowa w art. 95 ustawy Pzp</w:t>
      </w:r>
      <w:bookmarkEnd w:id="12"/>
      <w:r w:rsidR="00A21B4D" w:rsidRPr="00662F7D">
        <w:rPr>
          <w:rFonts w:asciiTheme="minorHAnsi" w:hAnsiTheme="minorHAnsi" w:cstheme="minorHAnsi"/>
          <w:sz w:val="22"/>
          <w:szCs w:val="22"/>
        </w:rPr>
        <w:t>:</w:t>
      </w:r>
      <w:r w:rsidRPr="00662F7D">
        <w:rPr>
          <w:rFonts w:asciiTheme="minorHAnsi" w:hAnsiTheme="minorHAnsi" w:cstheme="minorHAnsi"/>
          <w:sz w:val="22"/>
          <w:szCs w:val="22"/>
        </w:rPr>
        <w:t xml:space="preserve"> </w:t>
      </w:r>
      <w:r w:rsidR="004B1504" w:rsidRPr="00662F7D">
        <w:rPr>
          <w:rFonts w:asciiTheme="minorHAnsi" w:eastAsia="Times New Roman" w:hAnsiTheme="minorHAnsi" w:cstheme="minorHAnsi"/>
          <w:spacing w:val="-4"/>
          <w:kern w:val="20"/>
          <w:sz w:val="22"/>
          <w:szCs w:val="22"/>
          <w:lang w:eastAsia="pl-PL"/>
        </w:rPr>
        <w:t>w</w:t>
      </w:r>
      <w:r w:rsidRPr="00662F7D">
        <w:rPr>
          <w:rFonts w:asciiTheme="minorHAnsi" w:eastAsia="Times New Roman" w:hAnsiTheme="minorHAnsi" w:cstheme="minorHAnsi"/>
          <w:spacing w:val="-4"/>
          <w:kern w:val="20"/>
          <w:sz w:val="22"/>
          <w:szCs w:val="22"/>
          <w:lang w:eastAsia="pl-PL"/>
        </w:rPr>
        <w:t>ykonawca lub podwykonawca zobowiązany jest do zatrudnienia na podstawie umowy o pracę osób skierowanych do realizacji niniejszego zamówienia wy</w:t>
      </w:r>
      <w:r w:rsidR="00BC61FB" w:rsidRPr="00662F7D">
        <w:rPr>
          <w:rFonts w:asciiTheme="minorHAnsi" w:eastAsia="Times New Roman" w:hAnsiTheme="minorHAnsi" w:cstheme="minorHAnsi"/>
          <w:spacing w:val="-4"/>
          <w:kern w:val="20"/>
          <w:sz w:val="22"/>
          <w:szCs w:val="22"/>
          <w:lang w:eastAsia="pl-PL"/>
        </w:rPr>
        <w:t xml:space="preserve">konujących czynności </w:t>
      </w:r>
      <w:r w:rsidR="009C45C5" w:rsidRPr="00662F7D">
        <w:rPr>
          <w:rFonts w:asciiTheme="minorHAnsi" w:eastAsia="Times New Roman" w:hAnsiTheme="minorHAnsi" w:cstheme="minorHAnsi"/>
          <w:spacing w:val="-4"/>
          <w:kern w:val="20"/>
          <w:sz w:val="22"/>
          <w:szCs w:val="22"/>
          <w:lang w:eastAsia="pl-PL"/>
        </w:rPr>
        <w:t xml:space="preserve">związane </w:t>
      </w:r>
      <w:r w:rsidR="006E518D" w:rsidRPr="006301A1">
        <w:rPr>
          <w:rFonts w:asciiTheme="minorHAnsi" w:eastAsia="Times New Roman" w:hAnsiTheme="minorHAnsi" w:cstheme="minorHAnsi"/>
          <w:iCs/>
          <w:spacing w:val="-4"/>
          <w:kern w:val="20"/>
          <w:sz w:val="22"/>
          <w:szCs w:val="22"/>
          <w:lang w:eastAsia="pl-PL"/>
        </w:rPr>
        <w:t>z robotami:</w:t>
      </w:r>
      <w:r w:rsidR="006E518D" w:rsidRPr="006E518D">
        <w:rPr>
          <w:rFonts w:asciiTheme="minorHAnsi" w:eastAsia="Times New Roman" w:hAnsiTheme="minorHAnsi" w:cstheme="minorHAnsi"/>
          <w:b/>
          <w:iCs/>
          <w:spacing w:val="-4"/>
          <w:kern w:val="20"/>
          <w:sz w:val="22"/>
          <w:szCs w:val="22"/>
          <w:lang w:eastAsia="pl-PL"/>
        </w:rPr>
        <w:t xml:space="preserve"> </w:t>
      </w:r>
      <w:r w:rsidR="003C4617">
        <w:rPr>
          <w:rFonts w:asciiTheme="minorHAnsi" w:eastAsia="Times New Roman" w:hAnsiTheme="minorHAnsi" w:cstheme="minorHAnsi"/>
          <w:b/>
          <w:bCs/>
          <w:spacing w:val="-4"/>
          <w:kern w:val="20"/>
          <w:sz w:val="22"/>
          <w:szCs w:val="22"/>
          <w:lang w:eastAsia="pl-PL"/>
        </w:rPr>
        <w:t xml:space="preserve">rozbiórkowymi, ziemnymi, wykonaniem izolacji pionowej ścian fundamentowych, wykonaniem drenażu opaskowego budynku, wykonaniem doziemnej instalacji kanalizacji deszczowej, robotami związanymi z wyrównaniem terenu. </w:t>
      </w:r>
    </w:p>
    <w:p w14:paraId="505BDF04" w14:textId="77777777" w:rsidR="00BD7480" w:rsidRPr="00662F7D" w:rsidRDefault="00BD7480">
      <w:pPr>
        <w:pStyle w:val="Akapitzlist"/>
        <w:numPr>
          <w:ilvl w:val="1"/>
          <w:numId w:val="17"/>
        </w:numPr>
        <w:spacing w:line="276" w:lineRule="auto"/>
        <w:ind w:left="426" w:hanging="426"/>
        <w:rPr>
          <w:rFonts w:asciiTheme="minorHAnsi" w:hAnsiTheme="minorHAnsi" w:cstheme="minorHAnsi"/>
          <w:sz w:val="22"/>
          <w:szCs w:val="22"/>
        </w:rPr>
      </w:pPr>
      <w:r w:rsidRPr="00662F7D">
        <w:rPr>
          <w:rFonts w:asciiTheme="minorHAnsi" w:hAnsiTheme="minorHAnsi" w:cstheme="minorHAnsi"/>
          <w:sz w:val="22"/>
          <w:szCs w:val="22"/>
        </w:rPr>
        <w:t xml:space="preserve">Zamawiający </w:t>
      </w:r>
      <w:r w:rsidRPr="00662F7D">
        <w:rPr>
          <w:rFonts w:asciiTheme="minorHAnsi" w:hAnsiTheme="minorHAnsi" w:cstheme="minorHAnsi"/>
          <w:b/>
          <w:sz w:val="22"/>
          <w:szCs w:val="22"/>
        </w:rPr>
        <w:t>nie przewiduje</w:t>
      </w:r>
      <w:r w:rsidRPr="00662F7D">
        <w:rPr>
          <w:rFonts w:asciiTheme="minorHAnsi" w:hAnsiTheme="minorHAnsi" w:cstheme="minorHAnsi"/>
          <w:sz w:val="22"/>
          <w:szCs w:val="22"/>
        </w:rPr>
        <w:t xml:space="preserve"> wymagań w zakresie zatrudnienia osób, o których mowa w art. 96 ust. 2 pkt 2   ustawy Pzp.</w:t>
      </w:r>
    </w:p>
    <w:p w14:paraId="17354BFC" w14:textId="24B29D66" w:rsidR="005B2E47" w:rsidRPr="00662F7D" w:rsidRDefault="002717F1" w:rsidP="00880139">
      <w:pPr>
        <w:pStyle w:val="Nagwek2"/>
        <w:rPr>
          <w:highlight w:val="yellow"/>
        </w:rPr>
      </w:pPr>
      <w:r>
        <w:t>XXVII. Podwykonawcy</w:t>
      </w:r>
    </w:p>
    <w:p w14:paraId="33BF043F" w14:textId="76EC4C83" w:rsidR="002452EA" w:rsidRPr="00662F7D" w:rsidRDefault="00B65119" w:rsidP="00662F7D">
      <w:pPr>
        <w:spacing w:after="0" w:line="276" w:lineRule="auto"/>
        <w:rPr>
          <w:rFonts w:cstheme="minorHAnsi"/>
          <w:b/>
        </w:rPr>
      </w:pPr>
      <w:r w:rsidRPr="00662F7D">
        <w:rPr>
          <w:rFonts w:cstheme="minorHAnsi"/>
        </w:rPr>
        <w:t xml:space="preserve">1. </w:t>
      </w:r>
      <w:r w:rsidR="002452EA" w:rsidRPr="00662F7D">
        <w:rPr>
          <w:rFonts w:cstheme="minorHAnsi"/>
        </w:rPr>
        <w:t>Wykonawca, który zamierza powierzyć wykonanie części zamówienia innej firmie (podwykonawcy) zobowiązany jest do:</w:t>
      </w:r>
    </w:p>
    <w:p w14:paraId="4212A83F" w14:textId="2B36F89C" w:rsidR="002452EA" w:rsidRPr="00662F7D" w:rsidRDefault="002452EA">
      <w:pPr>
        <w:pStyle w:val="Akapitzlist"/>
        <w:numPr>
          <w:ilvl w:val="3"/>
          <w:numId w:val="17"/>
        </w:numPr>
        <w:spacing w:line="276" w:lineRule="auto"/>
        <w:ind w:left="426" w:hanging="284"/>
        <w:rPr>
          <w:rFonts w:asciiTheme="minorHAnsi" w:hAnsiTheme="minorHAnsi" w:cstheme="minorHAnsi"/>
          <w:b/>
          <w:sz w:val="22"/>
          <w:szCs w:val="22"/>
        </w:rPr>
      </w:pPr>
      <w:r w:rsidRPr="00662F7D">
        <w:rPr>
          <w:rFonts w:asciiTheme="minorHAnsi" w:hAnsiTheme="minorHAnsi" w:cstheme="minorHAnsi"/>
          <w:sz w:val="22"/>
          <w:szCs w:val="22"/>
        </w:rPr>
        <w:t xml:space="preserve">określenia w złożonej ofercie (na </w:t>
      </w:r>
      <w:r w:rsidR="00B65119" w:rsidRPr="00662F7D">
        <w:rPr>
          <w:rFonts w:asciiTheme="minorHAnsi" w:hAnsiTheme="minorHAnsi" w:cstheme="minorHAnsi"/>
          <w:sz w:val="22"/>
          <w:szCs w:val="22"/>
        </w:rPr>
        <w:t>Druku oświadczeń wymaganych przez Zamawiającego</w:t>
      </w:r>
      <w:r w:rsidRPr="00662F7D">
        <w:rPr>
          <w:rFonts w:asciiTheme="minorHAnsi" w:hAnsiTheme="minorHAnsi" w:cstheme="minorHAnsi"/>
          <w:sz w:val="22"/>
          <w:szCs w:val="22"/>
        </w:rPr>
        <w:t xml:space="preserve"> – załącznik do SWZ) informacji jaka część przedmiotu zamówienia będzie realizowana przez podwykonawców z podaniem nazw ewentualnych podwykonawców  jeżeli są znani, </w:t>
      </w:r>
      <w:r w:rsidRPr="00662F7D">
        <w:rPr>
          <w:rFonts w:asciiTheme="minorHAnsi" w:eastAsia="Times New Roman" w:hAnsiTheme="minorHAnsi" w:cstheme="minorHAnsi"/>
          <w:sz w:val="22"/>
          <w:szCs w:val="22"/>
          <w:lang w:eastAsia="pl-PL"/>
        </w:rPr>
        <w:t>z zastrzeżeniem, iż brak informacji w tym zakresie będzie równoważne z samodzielnym wykonaniem zamówienia przez Wykonawcę;</w:t>
      </w:r>
    </w:p>
    <w:p w14:paraId="60CD5E0A" w14:textId="77777777" w:rsidR="002452EA" w:rsidRPr="00662F7D" w:rsidRDefault="002452EA">
      <w:pPr>
        <w:pStyle w:val="Akapitzlist"/>
        <w:numPr>
          <w:ilvl w:val="3"/>
          <w:numId w:val="17"/>
        </w:numPr>
        <w:spacing w:line="276" w:lineRule="auto"/>
        <w:ind w:left="426" w:hanging="284"/>
        <w:rPr>
          <w:rFonts w:asciiTheme="minorHAnsi" w:hAnsiTheme="minorHAnsi" w:cstheme="minorHAnsi"/>
          <w:b/>
          <w:sz w:val="22"/>
          <w:szCs w:val="22"/>
        </w:rPr>
      </w:pPr>
      <w:r w:rsidRPr="00662F7D">
        <w:rPr>
          <w:rFonts w:asciiTheme="minorHAnsi" w:hAnsiTheme="minorHAnsi" w:cstheme="minorHAnsi"/>
          <w:sz w:val="22"/>
          <w:szCs w:val="22"/>
        </w:rPr>
        <w:t>Zamawiający nie wymaga, aby Wykonawca składał dokumenty lub oświadczenia o braku podstaw do wykluczenia odnoszące się do podwykonawcy, który nie udostępnił swoich zasobów;</w:t>
      </w:r>
    </w:p>
    <w:p w14:paraId="419D87B7" w14:textId="77777777" w:rsidR="002452EA" w:rsidRPr="00662F7D" w:rsidRDefault="002452EA">
      <w:pPr>
        <w:pStyle w:val="Akapitzlist"/>
        <w:numPr>
          <w:ilvl w:val="3"/>
          <w:numId w:val="17"/>
        </w:numPr>
        <w:spacing w:line="276" w:lineRule="auto"/>
        <w:ind w:left="426" w:hanging="284"/>
        <w:rPr>
          <w:rFonts w:asciiTheme="minorHAnsi" w:hAnsiTheme="minorHAnsi" w:cstheme="minorHAnsi"/>
          <w:b/>
          <w:sz w:val="22"/>
          <w:szCs w:val="22"/>
        </w:rPr>
      </w:pPr>
      <w:r w:rsidRPr="00662F7D">
        <w:rPr>
          <w:rFonts w:asciiTheme="minorHAnsi" w:hAnsiTheme="minorHAnsi" w:cstheme="minorHAnsi"/>
          <w:sz w:val="22"/>
          <w:szCs w:val="22"/>
        </w:rPr>
        <w:t>Za zgodą Zamawiającego Wykonawca może w trakcie realizacji zamówienia zgłosić nowych podwykonawców do realizacji zamówienia.</w:t>
      </w:r>
    </w:p>
    <w:p w14:paraId="536C4867" w14:textId="77777777" w:rsidR="002452EA" w:rsidRPr="00662F7D" w:rsidRDefault="002452EA">
      <w:pPr>
        <w:pStyle w:val="Akapitzlist"/>
        <w:numPr>
          <w:ilvl w:val="3"/>
          <w:numId w:val="17"/>
        </w:numPr>
        <w:spacing w:line="276" w:lineRule="auto"/>
        <w:ind w:left="426" w:hanging="284"/>
        <w:rPr>
          <w:rFonts w:asciiTheme="minorHAnsi" w:hAnsiTheme="minorHAnsi" w:cstheme="minorHAnsi"/>
          <w:b/>
          <w:sz w:val="22"/>
          <w:szCs w:val="22"/>
        </w:rPr>
      </w:pPr>
      <w:r w:rsidRPr="00662F7D">
        <w:rPr>
          <w:rFonts w:asciiTheme="minorHAnsi" w:hAnsiTheme="minorHAnsi" w:cstheme="minorHAnsi"/>
          <w:sz w:val="22"/>
          <w:szCs w:val="22"/>
        </w:rPr>
        <w:t>Zamawiający nie zastrzega obowiązku osobistego wykonania przez Wykonawcę kluczowych zadań zgodnie z art. 60 i art. 121 ustawy Pzp.</w:t>
      </w:r>
    </w:p>
    <w:p w14:paraId="560E6DA1" w14:textId="77777777" w:rsidR="000C15C7" w:rsidRPr="00662F7D" w:rsidRDefault="000C15C7" w:rsidP="00880139">
      <w:pPr>
        <w:pStyle w:val="Nagwek2"/>
        <w:rPr>
          <w:highlight w:val="yellow"/>
        </w:rPr>
      </w:pPr>
      <w:r>
        <w:t>XXVIII. Zamawiający nie przewiduje</w:t>
      </w:r>
    </w:p>
    <w:p w14:paraId="02908BFD" w14:textId="77777777" w:rsidR="006B21CE" w:rsidRPr="0064792D" w:rsidRDefault="00A56270">
      <w:pPr>
        <w:pStyle w:val="Akapitzlist"/>
        <w:numPr>
          <w:ilvl w:val="1"/>
          <w:numId w:val="51"/>
        </w:numPr>
        <w:tabs>
          <w:tab w:val="left" w:pos="284"/>
        </w:tabs>
        <w:spacing w:line="276" w:lineRule="auto"/>
        <w:rPr>
          <w:rFonts w:asciiTheme="minorHAnsi" w:hAnsiTheme="minorHAnsi" w:cstheme="minorHAnsi"/>
          <w:sz w:val="22"/>
          <w:szCs w:val="22"/>
        </w:rPr>
      </w:pPr>
      <w:r w:rsidRPr="0064792D">
        <w:rPr>
          <w:rFonts w:asciiTheme="minorHAnsi" w:hAnsiTheme="minorHAnsi" w:cstheme="minorHAnsi"/>
          <w:color w:val="000000"/>
          <w:sz w:val="22"/>
          <w:szCs w:val="22"/>
        </w:rPr>
        <w:t>Zawarcia umowy ramowej.</w:t>
      </w:r>
    </w:p>
    <w:p w14:paraId="7E571BDC" w14:textId="77777777" w:rsidR="006B21CE" w:rsidRPr="0064792D" w:rsidRDefault="00A56270">
      <w:pPr>
        <w:pStyle w:val="Akapitzlist"/>
        <w:numPr>
          <w:ilvl w:val="1"/>
          <w:numId w:val="51"/>
        </w:numPr>
        <w:tabs>
          <w:tab w:val="left" w:pos="284"/>
        </w:tabs>
        <w:spacing w:line="276" w:lineRule="auto"/>
        <w:rPr>
          <w:rFonts w:asciiTheme="minorHAnsi" w:hAnsiTheme="minorHAnsi" w:cstheme="minorHAnsi"/>
          <w:sz w:val="22"/>
          <w:szCs w:val="22"/>
        </w:rPr>
      </w:pPr>
      <w:r w:rsidRPr="0064792D">
        <w:rPr>
          <w:rFonts w:asciiTheme="minorHAnsi" w:hAnsiTheme="minorHAnsi" w:cstheme="minorHAnsi"/>
          <w:color w:val="000000"/>
          <w:sz w:val="22"/>
          <w:szCs w:val="22"/>
        </w:rPr>
        <w:t>Aukcji elektronicznej.</w:t>
      </w:r>
    </w:p>
    <w:p w14:paraId="38D2E4FA" w14:textId="77777777" w:rsidR="00590DA1" w:rsidRPr="0064792D" w:rsidRDefault="006B21CE">
      <w:pPr>
        <w:pStyle w:val="Akapitzlist"/>
        <w:numPr>
          <w:ilvl w:val="1"/>
          <w:numId w:val="51"/>
        </w:numPr>
        <w:tabs>
          <w:tab w:val="left" w:pos="284"/>
        </w:tabs>
        <w:spacing w:line="276" w:lineRule="auto"/>
        <w:rPr>
          <w:rFonts w:asciiTheme="minorHAnsi" w:hAnsiTheme="minorHAnsi" w:cstheme="minorHAnsi"/>
          <w:sz w:val="22"/>
          <w:szCs w:val="22"/>
        </w:rPr>
      </w:pPr>
      <w:r w:rsidRPr="0064792D">
        <w:rPr>
          <w:rFonts w:asciiTheme="minorHAnsi" w:hAnsiTheme="minorHAnsi" w:cstheme="minorHAnsi"/>
          <w:sz w:val="22"/>
          <w:szCs w:val="22"/>
        </w:rPr>
        <w:t>Zwrotu</w:t>
      </w:r>
      <w:r w:rsidR="00A56270" w:rsidRPr="0064792D">
        <w:rPr>
          <w:rFonts w:asciiTheme="minorHAnsi" w:hAnsiTheme="minorHAnsi" w:cstheme="minorHAnsi"/>
          <w:sz w:val="22"/>
          <w:szCs w:val="22"/>
        </w:rPr>
        <w:t xml:space="preserve"> kosztów udziału w postępowaniu.</w:t>
      </w:r>
    </w:p>
    <w:p w14:paraId="6523D0D9" w14:textId="7CB0AA81" w:rsidR="00590DA1" w:rsidRPr="0064792D" w:rsidRDefault="00590DA1">
      <w:pPr>
        <w:pStyle w:val="Akapitzlist"/>
        <w:numPr>
          <w:ilvl w:val="1"/>
          <w:numId w:val="51"/>
        </w:numPr>
        <w:tabs>
          <w:tab w:val="left" w:pos="284"/>
        </w:tabs>
        <w:spacing w:line="276" w:lineRule="auto"/>
        <w:rPr>
          <w:rFonts w:asciiTheme="minorHAnsi" w:hAnsiTheme="minorHAnsi" w:cstheme="minorHAnsi"/>
          <w:sz w:val="22"/>
          <w:szCs w:val="22"/>
        </w:rPr>
      </w:pPr>
      <w:r w:rsidRPr="0064792D">
        <w:rPr>
          <w:rFonts w:asciiTheme="minorHAnsi" w:hAnsiTheme="minorHAnsi" w:cstheme="minorHAnsi"/>
          <w:sz w:val="22"/>
          <w:szCs w:val="22"/>
        </w:rPr>
        <w:t>Zaliczek dla Wykonawców.</w:t>
      </w:r>
    </w:p>
    <w:p w14:paraId="5203687C" w14:textId="77777777" w:rsidR="006B21CE" w:rsidRPr="0064792D" w:rsidRDefault="007F2B35">
      <w:pPr>
        <w:pStyle w:val="Akapitzlist"/>
        <w:numPr>
          <w:ilvl w:val="1"/>
          <w:numId w:val="51"/>
        </w:numPr>
        <w:tabs>
          <w:tab w:val="left" w:pos="284"/>
        </w:tabs>
        <w:spacing w:line="276" w:lineRule="auto"/>
        <w:rPr>
          <w:rFonts w:asciiTheme="minorHAnsi" w:hAnsiTheme="minorHAnsi" w:cstheme="minorHAnsi"/>
          <w:sz w:val="22"/>
          <w:szCs w:val="22"/>
        </w:rPr>
      </w:pPr>
      <w:r w:rsidRPr="0064792D">
        <w:rPr>
          <w:rStyle w:val="Odwoaniedokomentarza"/>
          <w:rFonts w:asciiTheme="minorHAnsi" w:eastAsia="Times New Roman" w:hAnsiTheme="minorHAnsi" w:cstheme="minorHAnsi"/>
          <w:kern w:val="0"/>
          <w:sz w:val="22"/>
          <w:szCs w:val="22"/>
          <w:lang w:eastAsia="pl-PL"/>
        </w:rPr>
        <w:t>P</w:t>
      </w:r>
      <w:r w:rsidR="006B21CE" w:rsidRPr="0064792D">
        <w:rPr>
          <w:rFonts w:asciiTheme="minorHAnsi" w:hAnsiTheme="minorHAnsi" w:cstheme="minorHAnsi"/>
          <w:sz w:val="22"/>
          <w:szCs w:val="22"/>
        </w:rPr>
        <w:t>rowadzenia rozliczeń w walutach</w:t>
      </w:r>
      <w:r w:rsidR="006B21CE" w:rsidRPr="0064792D">
        <w:rPr>
          <w:rFonts w:asciiTheme="minorHAnsi" w:hAnsiTheme="minorHAnsi" w:cstheme="minorHAnsi"/>
          <w:color w:val="000000"/>
          <w:sz w:val="22"/>
          <w:szCs w:val="22"/>
        </w:rPr>
        <w:t xml:space="preserve"> obcych</w:t>
      </w:r>
      <w:r w:rsidR="00A56270" w:rsidRPr="0064792D">
        <w:rPr>
          <w:rFonts w:asciiTheme="minorHAnsi" w:hAnsiTheme="minorHAnsi" w:cstheme="minorHAnsi"/>
          <w:color w:val="000000"/>
          <w:sz w:val="22"/>
          <w:szCs w:val="22"/>
        </w:rPr>
        <w:t>.</w:t>
      </w:r>
    </w:p>
    <w:p w14:paraId="67CC4951" w14:textId="77777777" w:rsidR="00911886" w:rsidRPr="0064792D" w:rsidRDefault="00614152">
      <w:pPr>
        <w:pStyle w:val="Akapitzlist"/>
        <w:numPr>
          <w:ilvl w:val="1"/>
          <w:numId w:val="51"/>
        </w:numPr>
        <w:tabs>
          <w:tab w:val="left" w:pos="284"/>
        </w:tabs>
        <w:spacing w:line="276" w:lineRule="auto"/>
        <w:rPr>
          <w:rFonts w:asciiTheme="minorHAnsi" w:hAnsiTheme="minorHAnsi" w:cstheme="minorHAnsi"/>
          <w:sz w:val="22"/>
          <w:szCs w:val="22"/>
        </w:rPr>
      </w:pPr>
      <w:r w:rsidRPr="0064792D">
        <w:rPr>
          <w:rFonts w:asciiTheme="minorHAnsi" w:hAnsiTheme="minorHAnsi" w:cstheme="minorHAnsi"/>
          <w:color w:val="000000"/>
          <w:sz w:val="22"/>
          <w:szCs w:val="22"/>
        </w:rPr>
        <w:t>Złożenia ofert w postaci katalogów elektronicznych</w:t>
      </w:r>
      <w:r w:rsidR="00A56270" w:rsidRPr="0064792D">
        <w:rPr>
          <w:rFonts w:asciiTheme="minorHAnsi" w:hAnsiTheme="minorHAnsi" w:cstheme="minorHAnsi"/>
          <w:color w:val="000000"/>
          <w:sz w:val="22"/>
          <w:szCs w:val="22"/>
        </w:rPr>
        <w:t>.</w:t>
      </w:r>
    </w:p>
    <w:p w14:paraId="23259453" w14:textId="77777777" w:rsidR="00877FEE" w:rsidRPr="00662F7D" w:rsidRDefault="00C27905" w:rsidP="00880139">
      <w:pPr>
        <w:pStyle w:val="Nagwek2"/>
        <w:rPr>
          <w:highlight w:val="yellow"/>
        </w:rPr>
      </w:pPr>
      <w:r>
        <w:lastRenderedPageBreak/>
        <w:t>XXIX. Pouczenie o środkach ochrony prawnej przysługujących Wykonawcy</w:t>
      </w:r>
    </w:p>
    <w:p w14:paraId="21F15AEE" w14:textId="77777777" w:rsidR="0064792D" w:rsidRPr="0064792D" w:rsidRDefault="00A56270">
      <w:pPr>
        <w:pStyle w:val="Akapitzlist"/>
        <w:numPr>
          <w:ilvl w:val="1"/>
          <w:numId w:val="52"/>
        </w:numPr>
        <w:spacing w:line="276" w:lineRule="auto"/>
        <w:ind w:left="284" w:hanging="284"/>
        <w:rPr>
          <w:rFonts w:asciiTheme="minorHAnsi" w:hAnsiTheme="minorHAnsi" w:cstheme="minorHAnsi"/>
          <w:b/>
          <w:sz w:val="22"/>
          <w:szCs w:val="22"/>
        </w:rPr>
      </w:pPr>
      <w:r w:rsidRPr="0064792D">
        <w:rPr>
          <w:rFonts w:asciiTheme="minorHAnsi" w:eastAsia="Trebuchet MS" w:hAnsiTheme="minorHAnsi" w:cstheme="minorHAnsi"/>
          <w:sz w:val="22"/>
          <w:szCs w:val="22"/>
          <w:lang w:bidi="pl-PL"/>
        </w:rPr>
        <w:t>Środki ochrony prawnej przysługują Wykonawcy, jeżeli ma lub miał interes w uzyskaniu zamówienia oraz poniósł lub może ponieść szkodę w wyniku naruszenia przez Zamawiającego przepisów ustawy Pzp.</w:t>
      </w:r>
    </w:p>
    <w:p w14:paraId="7479B7E9" w14:textId="72181BD9" w:rsidR="00A56270" w:rsidRPr="0064792D" w:rsidRDefault="00A56270" w:rsidP="006E518D">
      <w:pPr>
        <w:pStyle w:val="Akapitzlist"/>
        <w:numPr>
          <w:ilvl w:val="1"/>
          <w:numId w:val="52"/>
        </w:numPr>
        <w:spacing w:line="276" w:lineRule="auto"/>
        <w:ind w:left="284" w:hanging="284"/>
        <w:rPr>
          <w:rFonts w:asciiTheme="minorHAnsi" w:hAnsiTheme="minorHAnsi" w:cstheme="minorHAnsi"/>
          <w:b/>
          <w:sz w:val="22"/>
          <w:szCs w:val="22"/>
        </w:rPr>
      </w:pPr>
      <w:r w:rsidRPr="0064792D">
        <w:rPr>
          <w:rFonts w:asciiTheme="minorHAnsi" w:eastAsia="Trebuchet MS" w:hAnsiTheme="minorHAnsi" w:cstheme="minorHAnsi"/>
          <w:sz w:val="22"/>
          <w:szCs w:val="22"/>
          <w:lang w:bidi="pl-PL"/>
        </w:rPr>
        <w:t>Odwołanie przysługuje na:</w:t>
      </w:r>
    </w:p>
    <w:p w14:paraId="04E562B2" w14:textId="77777777" w:rsidR="0064792D" w:rsidRPr="0064792D" w:rsidRDefault="00A56270">
      <w:pPr>
        <w:pStyle w:val="Akapitzlist"/>
        <w:numPr>
          <w:ilvl w:val="1"/>
          <w:numId w:val="53"/>
        </w:numPr>
        <w:spacing w:line="276" w:lineRule="auto"/>
        <w:rPr>
          <w:rFonts w:asciiTheme="minorHAnsi" w:hAnsiTheme="minorHAnsi" w:cstheme="minorHAnsi"/>
          <w:sz w:val="22"/>
          <w:szCs w:val="22"/>
        </w:rPr>
      </w:pPr>
      <w:r w:rsidRPr="0064792D">
        <w:rPr>
          <w:rFonts w:asciiTheme="minorHAnsi" w:eastAsia="Trebuchet MS" w:hAnsiTheme="minorHAnsi" w:cstheme="minorHAnsi"/>
          <w:sz w:val="22"/>
          <w:szCs w:val="22"/>
          <w:lang w:bidi="pl-PL"/>
        </w:rPr>
        <w:t>niezgodną z przepisami ustawy czynność Zamawiającego, podjętą w postępowa</w:t>
      </w:r>
      <w:r w:rsidRPr="0064792D">
        <w:rPr>
          <w:rFonts w:asciiTheme="minorHAnsi" w:eastAsia="Trebuchet MS" w:hAnsiTheme="minorHAnsi" w:cstheme="minorHAnsi"/>
          <w:sz w:val="22"/>
          <w:szCs w:val="22"/>
          <w:lang w:bidi="pl-PL"/>
        </w:rPr>
        <w:softHyphen/>
        <w:t>niu o udzielenie zamówienia, w tym na projektowane postanowienie umowy;</w:t>
      </w:r>
    </w:p>
    <w:p w14:paraId="714D83F4" w14:textId="76931DA6" w:rsidR="00BF303A" w:rsidRPr="0064792D" w:rsidRDefault="00A56270">
      <w:pPr>
        <w:pStyle w:val="Akapitzlist"/>
        <w:numPr>
          <w:ilvl w:val="1"/>
          <w:numId w:val="53"/>
        </w:numPr>
        <w:spacing w:line="276" w:lineRule="auto"/>
        <w:rPr>
          <w:rFonts w:asciiTheme="minorHAnsi" w:hAnsiTheme="minorHAnsi" w:cstheme="minorHAnsi"/>
          <w:sz w:val="22"/>
          <w:szCs w:val="22"/>
        </w:rPr>
      </w:pPr>
      <w:r w:rsidRPr="0064792D">
        <w:rPr>
          <w:rFonts w:asciiTheme="minorHAnsi" w:eastAsia="Trebuchet MS" w:hAnsiTheme="minorHAnsi" w:cstheme="minorHAnsi"/>
          <w:sz w:val="22"/>
          <w:szCs w:val="22"/>
          <w:lang w:bidi="pl-PL"/>
        </w:rPr>
        <w:t>zaniechanie czynności w postępowaniu o udzielenie zamówienia, do której Zamawiający był obowiązany na podstawie ustawy.</w:t>
      </w:r>
    </w:p>
    <w:p w14:paraId="45CC2E23" w14:textId="744013BC" w:rsidR="00A56270" w:rsidRPr="00662F7D" w:rsidRDefault="00A56270">
      <w:pPr>
        <w:pStyle w:val="Akapitzlist"/>
        <w:numPr>
          <w:ilvl w:val="1"/>
          <w:numId w:val="17"/>
        </w:numPr>
        <w:spacing w:line="276" w:lineRule="auto"/>
        <w:ind w:left="284" w:hanging="284"/>
        <w:rPr>
          <w:rFonts w:asciiTheme="minorHAnsi" w:hAnsiTheme="minorHAnsi" w:cstheme="minorHAnsi"/>
          <w:b/>
          <w:sz w:val="22"/>
          <w:szCs w:val="22"/>
        </w:rPr>
      </w:pPr>
      <w:r w:rsidRPr="00662F7D">
        <w:rPr>
          <w:rFonts w:asciiTheme="minorHAnsi" w:eastAsia="Trebuchet MS" w:hAnsiTheme="minorHAnsi" w:cstheme="minorHAnsi"/>
          <w:sz w:val="22"/>
          <w:szCs w:val="22"/>
          <w:lang w:bidi="pl-PL"/>
        </w:rPr>
        <w:t>Odwołanie wnosi się do Pre</w:t>
      </w:r>
      <w:r w:rsidR="00023B9E" w:rsidRPr="00662F7D">
        <w:rPr>
          <w:rFonts w:asciiTheme="minorHAnsi" w:eastAsia="Trebuchet MS" w:hAnsiTheme="minorHAnsi" w:cstheme="minorHAnsi"/>
          <w:sz w:val="22"/>
          <w:szCs w:val="22"/>
          <w:lang w:bidi="pl-PL"/>
        </w:rPr>
        <w:t>zesa Krajowej Izby Odwoławczej.</w:t>
      </w:r>
    </w:p>
    <w:p w14:paraId="4512D05A" w14:textId="77777777" w:rsidR="00A56270" w:rsidRPr="00662F7D" w:rsidRDefault="00A56270">
      <w:pPr>
        <w:pStyle w:val="Akapitzlist"/>
        <w:numPr>
          <w:ilvl w:val="1"/>
          <w:numId w:val="17"/>
        </w:numPr>
        <w:spacing w:line="276" w:lineRule="auto"/>
        <w:ind w:left="284" w:hanging="284"/>
        <w:rPr>
          <w:rFonts w:asciiTheme="minorHAnsi" w:hAnsiTheme="minorHAnsi" w:cstheme="minorHAnsi"/>
          <w:b/>
          <w:sz w:val="22"/>
          <w:szCs w:val="22"/>
        </w:rPr>
      </w:pPr>
      <w:r w:rsidRPr="00662F7D">
        <w:rPr>
          <w:rFonts w:asciiTheme="minorHAnsi" w:hAnsiTheme="minorHAnsi" w:cstheme="minorHAnsi"/>
          <w:sz w:val="22"/>
          <w:szCs w:val="22"/>
          <w:lang w:bidi="pl-PL"/>
        </w:rPr>
        <w:t>Na orzeczenie Krajowej Izby Odwoławczej oraz postanowienie Prezesa Krajowej Izby Odwoławczej, o którym mowa w art. 519 ust. 1 us</w:t>
      </w:r>
      <w:r w:rsidR="00D9327E" w:rsidRPr="00662F7D">
        <w:rPr>
          <w:rFonts w:asciiTheme="minorHAnsi" w:hAnsiTheme="minorHAnsi" w:cstheme="minorHAnsi"/>
          <w:sz w:val="22"/>
          <w:szCs w:val="22"/>
          <w:lang w:bidi="pl-PL"/>
        </w:rPr>
        <w:t>tawy Pzp, stronom oraz uczestni</w:t>
      </w:r>
      <w:r w:rsidRPr="00662F7D">
        <w:rPr>
          <w:rFonts w:asciiTheme="minorHAnsi" w:hAnsiTheme="minorHAnsi" w:cstheme="minorHAnsi"/>
          <w:sz w:val="22"/>
          <w:szCs w:val="22"/>
          <w:lang w:bidi="pl-PL"/>
        </w:rPr>
        <w:t xml:space="preserve">kom postępowania odwoławczego przysługuje skarga do </w:t>
      </w:r>
      <w:r w:rsidRPr="00662F7D">
        <w:rPr>
          <w:rFonts w:asciiTheme="minorHAnsi" w:hAnsiTheme="minorHAnsi" w:cstheme="minorHAnsi"/>
          <w:sz w:val="22"/>
          <w:szCs w:val="22"/>
        </w:rPr>
        <w:t>sądu. Skargę wnosi się do Sądu Okręgowego</w:t>
      </w:r>
      <w:r w:rsidRPr="00662F7D">
        <w:rPr>
          <w:rFonts w:asciiTheme="minorHAnsi" w:hAnsiTheme="minorHAnsi" w:cstheme="minorHAnsi"/>
          <w:sz w:val="22"/>
          <w:szCs w:val="22"/>
          <w:lang w:bidi="pl-PL"/>
        </w:rPr>
        <w:t xml:space="preserve"> w Warszawie za pośredn</w:t>
      </w:r>
      <w:r w:rsidR="0093046C" w:rsidRPr="00662F7D">
        <w:rPr>
          <w:rFonts w:asciiTheme="minorHAnsi" w:hAnsiTheme="minorHAnsi" w:cstheme="minorHAnsi"/>
          <w:sz w:val="22"/>
          <w:szCs w:val="22"/>
          <w:lang w:bidi="pl-PL"/>
        </w:rPr>
        <w:t>ictwem Prezesa Krajowej Izby Od</w:t>
      </w:r>
      <w:r w:rsidRPr="00662F7D">
        <w:rPr>
          <w:rFonts w:asciiTheme="minorHAnsi" w:hAnsiTheme="minorHAnsi" w:cstheme="minorHAnsi"/>
          <w:sz w:val="22"/>
          <w:szCs w:val="22"/>
          <w:lang w:bidi="pl-PL"/>
        </w:rPr>
        <w:t>woławczej.</w:t>
      </w:r>
    </w:p>
    <w:p w14:paraId="7DCFEC27" w14:textId="77777777" w:rsidR="00911886" w:rsidRPr="00662F7D" w:rsidRDefault="00A56270">
      <w:pPr>
        <w:pStyle w:val="Akapitzlist"/>
        <w:numPr>
          <w:ilvl w:val="1"/>
          <w:numId w:val="17"/>
        </w:numPr>
        <w:spacing w:line="276" w:lineRule="auto"/>
        <w:ind w:left="284" w:hanging="284"/>
        <w:rPr>
          <w:rFonts w:asciiTheme="minorHAnsi" w:hAnsiTheme="minorHAnsi" w:cstheme="minorHAnsi"/>
          <w:b/>
          <w:sz w:val="22"/>
          <w:szCs w:val="22"/>
        </w:rPr>
      </w:pPr>
      <w:r w:rsidRPr="00662F7D">
        <w:rPr>
          <w:rFonts w:asciiTheme="minorHAnsi" w:eastAsia="Trebuchet MS" w:hAnsiTheme="minorHAnsi" w:cstheme="minorHAnsi"/>
          <w:sz w:val="22"/>
          <w:szCs w:val="22"/>
          <w:lang w:bidi="pl-PL"/>
        </w:rPr>
        <w:t>Szczegółowe informacje dotyczące środków ochrony prawnej określone są w Dziale IX „Środki ochrony prawnej” ustawy Pzp.</w:t>
      </w:r>
    </w:p>
    <w:p w14:paraId="2CA37DBE" w14:textId="77777777" w:rsidR="00911886" w:rsidRPr="00662F7D" w:rsidRDefault="00911886" w:rsidP="00880139">
      <w:pPr>
        <w:pStyle w:val="Nagwek2"/>
        <w:rPr>
          <w:highlight w:val="yellow"/>
        </w:rPr>
      </w:pPr>
      <w:r>
        <w:t>XXX. Informacja dotycząca przetwarzania danych osobowych</w:t>
      </w:r>
    </w:p>
    <w:p w14:paraId="3C885AE8" w14:textId="56144242" w:rsidR="0064792D" w:rsidRPr="0064792D" w:rsidRDefault="00911886">
      <w:pPr>
        <w:pStyle w:val="Akapitzlist"/>
        <w:numPr>
          <w:ilvl w:val="6"/>
          <w:numId w:val="17"/>
        </w:numPr>
        <w:spacing w:line="276" w:lineRule="auto"/>
        <w:ind w:left="284" w:hanging="284"/>
        <w:rPr>
          <w:rFonts w:asciiTheme="minorHAnsi" w:hAnsiTheme="minorHAnsi" w:cstheme="minorHAnsi"/>
          <w:sz w:val="22"/>
          <w:szCs w:val="22"/>
        </w:rPr>
      </w:pPr>
      <w:r w:rsidRPr="0064792D">
        <w:rPr>
          <w:rFonts w:asciiTheme="minorHAnsi" w:hAnsiTheme="minorHAnsi" w:cstheme="minorHAnsi"/>
          <w:sz w:val="22"/>
          <w:szCs w:val="22"/>
        </w:rPr>
        <w:t xml:space="preserve">Odbiorcą Pani/Pana danych osobowych będą upoważnieni pracownicy Zamawiającego (Politechniki Białostockiej) oraz spółka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Zamawiający (Politechnika Białostocka) prowadzi postępowania o udzielenie zamówienia publicznego, działającą pod adresem: Platforma Zakupowa Marketplanet </w:t>
      </w:r>
      <w:hyperlink r:id="rId19">
        <w:r w:rsidRPr="0064792D">
          <w:rPr>
            <w:rFonts w:asciiTheme="minorHAnsi" w:hAnsiTheme="minorHAnsi" w:cstheme="minorHAnsi"/>
            <w:color w:val="0000FF"/>
            <w:sz w:val="22"/>
            <w:szCs w:val="22"/>
            <w:u w:val="single"/>
          </w:rPr>
          <w:t>https://pb.ezamawiajacy.pl/.</w:t>
        </w:r>
      </w:hyperlink>
    </w:p>
    <w:p w14:paraId="1DA1235B" w14:textId="2C1BAB53" w:rsidR="00911886" w:rsidRPr="0064792D" w:rsidRDefault="00911886">
      <w:pPr>
        <w:pStyle w:val="Akapitzlist"/>
        <w:numPr>
          <w:ilvl w:val="6"/>
          <w:numId w:val="17"/>
        </w:numPr>
        <w:spacing w:line="276" w:lineRule="auto"/>
        <w:ind w:left="284" w:hanging="284"/>
        <w:rPr>
          <w:rFonts w:asciiTheme="minorHAnsi" w:hAnsiTheme="minorHAnsi" w:cstheme="minorHAnsi"/>
          <w:sz w:val="22"/>
          <w:szCs w:val="22"/>
        </w:rPr>
      </w:pPr>
      <w:r w:rsidRPr="0064792D">
        <w:rPr>
          <w:rFonts w:asciiTheme="minorHAnsi" w:hAnsiTheme="minorHAnsi" w:cstheme="minorHAnsi"/>
          <w:color w:val="000000"/>
          <w:sz w:val="22"/>
          <w:szCs w:val="22"/>
        </w:rPr>
        <w:t xml:space="preserve">Klauzula informacyjna z art. 13 RODO stanowi </w:t>
      </w:r>
      <w:r w:rsidR="00C15735" w:rsidRPr="0064792D">
        <w:rPr>
          <w:rFonts w:asciiTheme="minorHAnsi" w:hAnsiTheme="minorHAnsi" w:cstheme="minorHAnsi"/>
          <w:b/>
          <w:bCs/>
          <w:color w:val="000000"/>
          <w:sz w:val="22"/>
          <w:szCs w:val="22"/>
        </w:rPr>
        <w:t>Z</w:t>
      </w:r>
      <w:r w:rsidR="004843C9" w:rsidRPr="0064792D">
        <w:rPr>
          <w:rFonts w:asciiTheme="minorHAnsi" w:hAnsiTheme="minorHAnsi" w:cstheme="minorHAnsi"/>
          <w:b/>
          <w:bCs/>
          <w:color w:val="000000"/>
          <w:sz w:val="22"/>
          <w:szCs w:val="22"/>
        </w:rPr>
        <w:t xml:space="preserve">ałącznik nr </w:t>
      </w:r>
      <w:r w:rsidR="00B1320F" w:rsidRPr="0064792D">
        <w:rPr>
          <w:rFonts w:asciiTheme="minorHAnsi" w:hAnsiTheme="minorHAnsi" w:cstheme="minorHAnsi"/>
          <w:b/>
          <w:bCs/>
          <w:color w:val="000000"/>
          <w:sz w:val="22"/>
          <w:szCs w:val="22"/>
        </w:rPr>
        <w:t>8</w:t>
      </w:r>
      <w:r w:rsidR="00FF2043" w:rsidRPr="0064792D">
        <w:rPr>
          <w:rFonts w:asciiTheme="minorHAnsi" w:hAnsiTheme="minorHAnsi" w:cstheme="minorHAnsi"/>
          <w:color w:val="000000"/>
          <w:sz w:val="22"/>
          <w:szCs w:val="22"/>
        </w:rPr>
        <w:t xml:space="preserve"> </w:t>
      </w:r>
      <w:r w:rsidRPr="0064792D">
        <w:rPr>
          <w:rFonts w:asciiTheme="minorHAnsi" w:hAnsiTheme="minorHAnsi" w:cstheme="minorHAnsi"/>
          <w:color w:val="000000"/>
          <w:sz w:val="22"/>
          <w:szCs w:val="22"/>
        </w:rPr>
        <w:t>do SWZ.</w:t>
      </w:r>
    </w:p>
    <w:p w14:paraId="49D6261C" w14:textId="77777777" w:rsidR="00331F2F" w:rsidRPr="00662F7D" w:rsidRDefault="00331F2F" w:rsidP="00880139">
      <w:pPr>
        <w:pStyle w:val="Nagwek2"/>
        <w:rPr>
          <w:highlight w:val="yellow"/>
        </w:rPr>
      </w:pPr>
      <w:r>
        <w:t>XXXI. Postanowienia końcowe</w:t>
      </w:r>
    </w:p>
    <w:p w14:paraId="3780E806" w14:textId="10595968" w:rsidR="00331F2F" w:rsidRPr="00431A27" w:rsidRDefault="00331F2F">
      <w:pPr>
        <w:pStyle w:val="Akapitzlist"/>
        <w:numPr>
          <w:ilvl w:val="0"/>
          <w:numId w:val="54"/>
        </w:numPr>
        <w:spacing w:line="276" w:lineRule="auto"/>
        <w:rPr>
          <w:rFonts w:asciiTheme="minorHAnsi" w:hAnsiTheme="minorHAnsi" w:cstheme="minorHAnsi"/>
          <w:sz w:val="22"/>
          <w:szCs w:val="22"/>
        </w:rPr>
      </w:pPr>
      <w:r w:rsidRPr="00431A27">
        <w:rPr>
          <w:rFonts w:asciiTheme="minorHAnsi" w:eastAsia="Calibri" w:hAnsiTheme="minorHAnsi" w:cstheme="minorHAnsi"/>
          <w:sz w:val="22"/>
          <w:szCs w:val="22"/>
        </w:rPr>
        <w:t>Oferty, opinie biegłych, oświadczenia, zawiadomienia, wnioski, inne dokumenty i informacje składane przez Zamawiającego i Wykonawców stanowią załączniki do protokołu postępowania.</w:t>
      </w:r>
    </w:p>
    <w:p w14:paraId="6751FE93" w14:textId="77777777" w:rsidR="00331F2F" w:rsidRPr="00431A27" w:rsidRDefault="00331F2F">
      <w:pPr>
        <w:pStyle w:val="Akapitzlist"/>
        <w:numPr>
          <w:ilvl w:val="0"/>
          <w:numId w:val="54"/>
        </w:numPr>
        <w:spacing w:line="276" w:lineRule="auto"/>
        <w:rPr>
          <w:rFonts w:asciiTheme="minorHAnsi" w:hAnsiTheme="minorHAnsi" w:cstheme="minorHAnsi"/>
          <w:sz w:val="22"/>
          <w:szCs w:val="22"/>
        </w:rPr>
      </w:pPr>
      <w:r w:rsidRPr="00431A27">
        <w:rPr>
          <w:rFonts w:asciiTheme="minorHAnsi" w:eastAsia="Calibri" w:hAnsiTheme="minorHAnsi" w:cstheme="minorHAnsi"/>
          <w:sz w:val="22"/>
          <w:szCs w:val="22"/>
        </w:rPr>
        <w:t>Wprowadzenie do SWZ załączników stanowiących dla Wykonawców wzory formularzy ma na celu spowodowanie ujednolicenia otrzymywanych przez Zamawiającego informacji, a co za tym idzie możliwości ich porównania.</w:t>
      </w:r>
    </w:p>
    <w:p w14:paraId="4FA049C8" w14:textId="77777777" w:rsidR="00E16943" w:rsidRPr="00431A27" w:rsidRDefault="00E16943">
      <w:pPr>
        <w:pStyle w:val="Akapitzlist"/>
        <w:numPr>
          <w:ilvl w:val="0"/>
          <w:numId w:val="54"/>
        </w:numPr>
        <w:spacing w:line="276" w:lineRule="auto"/>
        <w:rPr>
          <w:rFonts w:asciiTheme="minorHAnsi" w:hAnsiTheme="minorHAnsi" w:cstheme="minorHAnsi"/>
          <w:sz w:val="22"/>
          <w:szCs w:val="22"/>
        </w:rPr>
      </w:pPr>
      <w:r w:rsidRPr="00431A27">
        <w:rPr>
          <w:rFonts w:asciiTheme="minorHAnsi" w:hAnsiTheme="minorHAnsi" w:cstheme="minorHAnsi"/>
          <w:color w:val="000000"/>
          <w:sz w:val="22"/>
          <w:szCs w:val="22"/>
        </w:rPr>
        <w:t>Jeżeli zamawiający żąda złożenia przedmiotowych środków dowodowych, a wykonawca nie złożył przedmiotowych środków dowodowych lub złożone przedmiotowe środki dowodowe są niekompletne, zamawiający wzywa do ich złoże</w:t>
      </w:r>
      <w:r w:rsidR="005B2F37" w:rsidRPr="00431A27">
        <w:rPr>
          <w:rFonts w:asciiTheme="minorHAnsi" w:hAnsiTheme="minorHAnsi" w:cstheme="minorHAnsi"/>
          <w:color w:val="000000"/>
          <w:sz w:val="22"/>
          <w:szCs w:val="22"/>
        </w:rPr>
        <w:t>nia lub uzupełnienia w wyznaczo</w:t>
      </w:r>
      <w:r w:rsidRPr="00431A27">
        <w:rPr>
          <w:rFonts w:asciiTheme="minorHAnsi" w:hAnsiTheme="minorHAnsi" w:cstheme="minorHAnsi"/>
          <w:color w:val="000000"/>
          <w:sz w:val="22"/>
          <w:szCs w:val="22"/>
        </w:rPr>
        <w:t>nym terminie</w:t>
      </w:r>
      <w:r w:rsidR="005B2F37" w:rsidRPr="00431A27">
        <w:rPr>
          <w:rFonts w:asciiTheme="minorHAnsi" w:hAnsiTheme="minorHAnsi" w:cstheme="minorHAnsi"/>
          <w:color w:val="000000"/>
          <w:sz w:val="22"/>
          <w:szCs w:val="22"/>
        </w:rPr>
        <w:t xml:space="preserve">. </w:t>
      </w:r>
    </w:p>
    <w:p w14:paraId="533B6B93" w14:textId="3C5E2699" w:rsidR="00331F2F" w:rsidRPr="00431A27" w:rsidRDefault="0030260B">
      <w:pPr>
        <w:pStyle w:val="Akapitzlist"/>
        <w:numPr>
          <w:ilvl w:val="0"/>
          <w:numId w:val="54"/>
        </w:numPr>
        <w:spacing w:line="276" w:lineRule="auto"/>
        <w:rPr>
          <w:rFonts w:asciiTheme="minorHAnsi" w:hAnsiTheme="minorHAnsi" w:cstheme="minorHAnsi"/>
          <w:sz w:val="22"/>
          <w:szCs w:val="22"/>
        </w:rPr>
      </w:pPr>
      <w:r w:rsidRPr="00431A27">
        <w:rPr>
          <w:rFonts w:asciiTheme="minorHAnsi" w:eastAsia="Calibri" w:hAnsiTheme="minorHAnsi" w:cstheme="minorHAnsi"/>
          <w:sz w:val="22"/>
          <w:szCs w:val="22"/>
        </w:rPr>
        <w:t>N</w:t>
      </w:r>
      <w:r w:rsidR="00331F2F" w:rsidRPr="00431A27">
        <w:rPr>
          <w:rFonts w:asciiTheme="minorHAnsi" w:eastAsia="Calibri" w:hAnsiTheme="minorHAnsi" w:cstheme="minorHAnsi"/>
          <w:sz w:val="22"/>
          <w:szCs w:val="22"/>
        </w:rPr>
        <w:t>iżej wymienione załączniki</w:t>
      </w:r>
      <w:r w:rsidRPr="00431A27">
        <w:rPr>
          <w:rFonts w:asciiTheme="minorHAnsi" w:eastAsia="Calibri" w:hAnsiTheme="minorHAnsi" w:cstheme="minorHAnsi"/>
          <w:sz w:val="22"/>
          <w:szCs w:val="22"/>
        </w:rPr>
        <w:t xml:space="preserve"> stanowią integralną </w:t>
      </w:r>
      <w:r w:rsidR="00431A27" w:rsidRPr="00431A27">
        <w:rPr>
          <w:rFonts w:asciiTheme="minorHAnsi" w:eastAsia="Calibri" w:hAnsiTheme="minorHAnsi" w:cstheme="minorHAnsi"/>
          <w:sz w:val="22"/>
          <w:szCs w:val="22"/>
        </w:rPr>
        <w:t>część SWZ</w:t>
      </w:r>
      <w:r w:rsidR="00331F2F" w:rsidRPr="00431A27">
        <w:rPr>
          <w:rFonts w:asciiTheme="minorHAnsi" w:eastAsia="Calibri" w:hAnsiTheme="minorHAnsi" w:cstheme="minorHAnsi"/>
          <w:sz w:val="22"/>
          <w:szCs w:val="22"/>
        </w:rPr>
        <w:t>:</w:t>
      </w:r>
    </w:p>
    <w:p w14:paraId="59DC7F7D" w14:textId="77777777" w:rsidR="00121D36" w:rsidRPr="00662F7D" w:rsidRDefault="00121D36">
      <w:pPr>
        <w:pStyle w:val="Akapitzlist"/>
        <w:numPr>
          <w:ilvl w:val="0"/>
          <w:numId w:val="55"/>
        </w:numPr>
        <w:spacing w:line="276" w:lineRule="auto"/>
        <w:ind w:right="40"/>
        <w:rPr>
          <w:rFonts w:asciiTheme="minorHAnsi" w:eastAsia="Trebuchet MS" w:hAnsiTheme="minorHAnsi" w:cstheme="minorHAnsi"/>
          <w:sz w:val="22"/>
          <w:szCs w:val="22"/>
          <w:lang w:bidi="pl-PL"/>
        </w:rPr>
      </w:pPr>
      <w:r w:rsidRPr="00662F7D">
        <w:rPr>
          <w:rFonts w:asciiTheme="minorHAnsi" w:eastAsia="Trebuchet MS" w:hAnsiTheme="minorHAnsi" w:cstheme="minorHAnsi"/>
          <w:sz w:val="22"/>
          <w:szCs w:val="22"/>
          <w:lang w:bidi="pl-PL"/>
        </w:rPr>
        <w:t>Załącznik nr 1 – Dokumentacja</w:t>
      </w:r>
    </w:p>
    <w:p w14:paraId="7B13D279" w14:textId="77777777" w:rsidR="00121D36" w:rsidRPr="00662F7D" w:rsidRDefault="00121D36">
      <w:pPr>
        <w:pStyle w:val="Akapitzlist"/>
        <w:numPr>
          <w:ilvl w:val="0"/>
          <w:numId w:val="55"/>
        </w:numPr>
        <w:spacing w:line="276" w:lineRule="auto"/>
        <w:ind w:right="40"/>
        <w:rPr>
          <w:rFonts w:asciiTheme="minorHAnsi" w:eastAsia="Trebuchet MS" w:hAnsiTheme="minorHAnsi" w:cstheme="minorHAnsi"/>
          <w:sz w:val="22"/>
          <w:szCs w:val="22"/>
          <w:lang w:bidi="pl-PL"/>
        </w:rPr>
      </w:pPr>
      <w:r w:rsidRPr="00662F7D">
        <w:rPr>
          <w:rFonts w:asciiTheme="minorHAnsi" w:eastAsia="Trebuchet MS" w:hAnsiTheme="minorHAnsi" w:cstheme="minorHAnsi"/>
          <w:sz w:val="22"/>
          <w:szCs w:val="22"/>
          <w:lang w:bidi="pl-PL"/>
        </w:rPr>
        <w:t>Załącznik nr 1a – Szczegółowy zakres robót</w:t>
      </w:r>
    </w:p>
    <w:p w14:paraId="427E53A8" w14:textId="77777777" w:rsidR="00121D36" w:rsidRPr="00662F7D" w:rsidRDefault="00121D36">
      <w:pPr>
        <w:pStyle w:val="Akapitzlist"/>
        <w:numPr>
          <w:ilvl w:val="0"/>
          <w:numId w:val="55"/>
        </w:numPr>
        <w:spacing w:line="276" w:lineRule="auto"/>
        <w:ind w:right="40"/>
        <w:rPr>
          <w:rFonts w:asciiTheme="minorHAnsi" w:eastAsia="Trebuchet MS" w:hAnsiTheme="minorHAnsi" w:cstheme="minorHAnsi"/>
          <w:sz w:val="22"/>
          <w:szCs w:val="22"/>
          <w:lang w:bidi="pl-PL"/>
        </w:rPr>
      </w:pPr>
      <w:r w:rsidRPr="00662F7D">
        <w:rPr>
          <w:rFonts w:asciiTheme="minorHAnsi" w:eastAsia="Trebuchet MS" w:hAnsiTheme="minorHAnsi" w:cstheme="minorHAnsi"/>
          <w:sz w:val="22"/>
          <w:szCs w:val="22"/>
          <w:lang w:bidi="pl-PL"/>
        </w:rPr>
        <w:t>Załącznik nr 2 - Druk oświadczeń wymaganych przez Zamawiającego</w:t>
      </w:r>
    </w:p>
    <w:p w14:paraId="035C3CDC" w14:textId="77777777" w:rsidR="00121D36" w:rsidRPr="00662F7D" w:rsidRDefault="00121D36">
      <w:pPr>
        <w:pStyle w:val="Akapitzlist"/>
        <w:numPr>
          <w:ilvl w:val="0"/>
          <w:numId w:val="55"/>
        </w:numPr>
        <w:spacing w:line="276" w:lineRule="auto"/>
        <w:ind w:right="40"/>
        <w:rPr>
          <w:rFonts w:asciiTheme="minorHAnsi" w:eastAsia="Trebuchet MS" w:hAnsiTheme="minorHAnsi" w:cstheme="minorHAnsi"/>
          <w:sz w:val="22"/>
          <w:szCs w:val="22"/>
          <w:lang w:bidi="pl-PL"/>
        </w:rPr>
      </w:pPr>
      <w:r w:rsidRPr="00662F7D">
        <w:rPr>
          <w:rFonts w:asciiTheme="minorHAnsi" w:eastAsia="Trebuchet MS" w:hAnsiTheme="minorHAnsi" w:cstheme="minorHAnsi"/>
          <w:sz w:val="22"/>
          <w:szCs w:val="22"/>
          <w:lang w:bidi="pl-PL"/>
        </w:rPr>
        <w:t>Załącznik nr 3 - Oświadczenie Wykonawcy o niepodleganiu wykluczeniu</w:t>
      </w:r>
    </w:p>
    <w:p w14:paraId="04977BD3" w14:textId="77777777" w:rsidR="00121D36" w:rsidRPr="00662F7D" w:rsidRDefault="00121D36">
      <w:pPr>
        <w:pStyle w:val="Akapitzlist"/>
        <w:numPr>
          <w:ilvl w:val="0"/>
          <w:numId w:val="55"/>
        </w:numPr>
        <w:spacing w:line="276" w:lineRule="auto"/>
        <w:ind w:right="40"/>
        <w:rPr>
          <w:rFonts w:asciiTheme="minorHAnsi" w:eastAsia="Trebuchet MS" w:hAnsiTheme="minorHAnsi" w:cstheme="minorHAnsi"/>
          <w:sz w:val="22"/>
          <w:szCs w:val="22"/>
          <w:lang w:bidi="pl-PL"/>
        </w:rPr>
      </w:pPr>
      <w:r w:rsidRPr="00662F7D">
        <w:rPr>
          <w:rFonts w:asciiTheme="minorHAnsi" w:eastAsia="Trebuchet MS" w:hAnsiTheme="minorHAnsi" w:cstheme="minorHAnsi"/>
          <w:sz w:val="22"/>
          <w:szCs w:val="22"/>
          <w:lang w:bidi="pl-PL"/>
        </w:rPr>
        <w:t>Załącznik nr 4 - Oświadczenie Wykonawcy o spełnianiu warunków udziału w postępowaniu</w:t>
      </w:r>
    </w:p>
    <w:p w14:paraId="4275EE19" w14:textId="77777777" w:rsidR="00121D36" w:rsidRPr="00662F7D" w:rsidRDefault="00121D36">
      <w:pPr>
        <w:pStyle w:val="Akapitzlist"/>
        <w:numPr>
          <w:ilvl w:val="0"/>
          <w:numId w:val="55"/>
        </w:numPr>
        <w:spacing w:line="276" w:lineRule="auto"/>
        <w:ind w:right="40"/>
        <w:rPr>
          <w:rFonts w:asciiTheme="minorHAnsi" w:eastAsia="Trebuchet MS" w:hAnsiTheme="minorHAnsi" w:cstheme="minorHAnsi"/>
          <w:sz w:val="22"/>
          <w:szCs w:val="22"/>
          <w:lang w:bidi="pl-PL"/>
        </w:rPr>
      </w:pPr>
      <w:r w:rsidRPr="00662F7D">
        <w:rPr>
          <w:rFonts w:asciiTheme="minorHAnsi" w:eastAsia="Trebuchet MS" w:hAnsiTheme="minorHAnsi" w:cstheme="minorHAnsi"/>
          <w:sz w:val="22"/>
          <w:szCs w:val="22"/>
          <w:lang w:bidi="pl-PL"/>
        </w:rPr>
        <w:t>Załącznik nr 4a - Oświadczenie Wykonawców wspólnie ubiegających się o udzielenie zamówienia</w:t>
      </w:r>
    </w:p>
    <w:p w14:paraId="413C0182" w14:textId="77777777" w:rsidR="00121D36" w:rsidRPr="00662F7D" w:rsidRDefault="00121D36">
      <w:pPr>
        <w:pStyle w:val="Akapitzlist"/>
        <w:numPr>
          <w:ilvl w:val="0"/>
          <w:numId w:val="55"/>
        </w:numPr>
        <w:spacing w:line="276" w:lineRule="auto"/>
        <w:ind w:right="40"/>
        <w:rPr>
          <w:rFonts w:asciiTheme="minorHAnsi" w:eastAsia="Trebuchet MS" w:hAnsiTheme="minorHAnsi" w:cstheme="minorHAnsi"/>
          <w:sz w:val="22"/>
          <w:szCs w:val="22"/>
          <w:lang w:bidi="pl-PL"/>
        </w:rPr>
      </w:pPr>
      <w:r w:rsidRPr="00662F7D">
        <w:rPr>
          <w:rFonts w:asciiTheme="minorHAnsi" w:eastAsia="Trebuchet MS" w:hAnsiTheme="minorHAnsi" w:cstheme="minorHAnsi"/>
          <w:sz w:val="22"/>
          <w:szCs w:val="22"/>
          <w:lang w:bidi="pl-PL"/>
        </w:rPr>
        <w:t>Załącznik nr 4b - Zobowiązanie podmiotu do oddania do dyspozycji niezbędnych zasobów</w:t>
      </w:r>
    </w:p>
    <w:p w14:paraId="3612BC8E" w14:textId="77777777" w:rsidR="00121D36" w:rsidRPr="00662F7D" w:rsidRDefault="00121D36">
      <w:pPr>
        <w:pStyle w:val="Akapitzlist"/>
        <w:numPr>
          <w:ilvl w:val="0"/>
          <w:numId w:val="55"/>
        </w:numPr>
        <w:spacing w:line="276" w:lineRule="auto"/>
        <w:ind w:right="40"/>
        <w:rPr>
          <w:rFonts w:asciiTheme="minorHAnsi" w:eastAsia="Trebuchet MS" w:hAnsiTheme="minorHAnsi" w:cstheme="minorHAnsi"/>
          <w:sz w:val="22"/>
          <w:szCs w:val="22"/>
          <w:lang w:bidi="pl-PL"/>
        </w:rPr>
      </w:pPr>
      <w:r w:rsidRPr="00662F7D">
        <w:rPr>
          <w:rFonts w:asciiTheme="minorHAnsi" w:eastAsia="Trebuchet MS" w:hAnsiTheme="minorHAnsi" w:cstheme="minorHAnsi"/>
          <w:sz w:val="22"/>
          <w:szCs w:val="22"/>
          <w:lang w:bidi="pl-PL"/>
        </w:rPr>
        <w:lastRenderedPageBreak/>
        <w:t>Załącznik nr 5 – Wykaz robót budowlanych (Dokument składany na wezwanie Zamawiającego)</w:t>
      </w:r>
    </w:p>
    <w:p w14:paraId="07D875BF" w14:textId="77777777" w:rsidR="00121D36" w:rsidRPr="00662F7D" w:rsidRDefault="00121D36">
      <w:pPr>
        <w:pStyle w:val="Akapitzlist"/>
        <w:numPr>
          <w:ilvl w:val="0"/>
          <w:numId w:val="55"/>
        </w:numPr>
        <w:spacing w:line="276" w:lineRule="auto"/>
        <w:ind w:right="40"/>
        <w:rPr>
          <w:rFonts w:asciiTheme="minorHAnsi" w:eastAsia="Trebuchet MS" w:hAnsiTheme="minorHAnsi" w:cstheme="minorHAnsi"/>
          <w:sz w:val="22"/>
          <w:szCs w:val="22"/>
          <w:lang w:bidi="pl-PL"/>
        </w:rPr>
      </w:pPr>
      <w:r w:rsidRPr="00662F7D">
        <w:rPr>
          <w:rFonts w:asciiTheme="minorHAnsi" w:eastAsia="Trebuchet MS" w:hAnsiTheme="minorHAnsi" w:cstheme="minorHAnsi"/>
          <w:sz w:val="22"/>
          <w:szCs w:val="22"/>
          <w:lang w:bidi="pl-PL"/>
        </w:rPr>
        <w:t>Załącznik nr 6 – Wykaz osób (Dokument składany na wezwanie Zamawiającego)</w:t>
      </w:r>
    </w:p>
    <w:p w14:paraId="1629D1EB" w14:textId="3604C9F4" w:rsidR="00121D36" w:rsidRPr="00662F7D" w:rsidRDefault="00121D36">
      <w:pPr>
        <w:pStyle w:val="Akapitzlist"/>
        <w:numPr>
          <w:ilvl w:val="0"/>
          <w:numId w:val="55"/>
        </w:numPr>
        <w:spacing w:line="276" w:lineRule="auto"/>
        <w:ind w:right="40"/>
        <w:rPr>
          <w:rFonts w:asciiTheme="minorHAnsi" w:eastAsia="Trebuchet MS" w:hAnsiTheme="minorHAnsi" w:cstheme="minorHAnsi"/>
          <w:sz w:val="22"/>
          <w:szCs w:val="22"/>
          <w:lang w:bidi="pl-PL"/>
        </w:rPr>
      </w:pPr>
      <w:r w:rsidRPr="00662F7D">
        <w:rPr>
          <w:rFonts w:asciiTheme="minorHAnsi" w:eastAsia="Trebuchet MS" w:hAnsiTheme="minorHAnsi" w:cstheme="minorHAnsi"/>
          <w:sz w:val="22"/>
          <w:szCs w:val="22"/>
          <w:lang w:bidi="pl-PL"/>
        </w:rPr>
        <w:t xml:space="preserve">Załącznik nr 7 - </w:t>
      </w:r>
      <w:r w:rsidR="0064792D" w:rsidRPr="00662F7D">
        <w:rPr>
          <w:rFonts w:asciiTheme="minorHAnsi" w:eastAsia="Trebuchet MS" w:hAnsiTheme="minorHAnsi" w:cstheme="minorHAnsi"/>
          <w:sz w:val="22"/>
          <w:szCs w:val="22"/>
          <w:lang w:bidi="pl-PL"/>
        </w:rPr>
        <w:t>Projekt umowy</w:t>
      </w:r>
    </w:p>
    <w:p w14:paraId="5D66DA51" w14:textId="77777777" w:rsidR="00121D36" w:rsidRPr="00662F7D" w:rsidRDefault="00121D36">
      <w:pPr>
        <w:pStyle w:val="Akapitzlist"/>
        <w:numPr>
          <w:ilvl w:val="0"/>
          <w:numId w:val="55"/>
        </w:numPr>
        <w:spacing w:line="276" w:lineRule="auto"/>
        <w:ind w:right="40"/>
        <w:rPr>
          <w:rFonts w:asciiTheme="minorHAnsi" w:eastAsia="Trebuchet MS" w:hAnsiTheme="minorHAnsi" w:cstheme="minorHAnsi"/>
          <w:sz w:val="22"/>
          <w:szCs w:val="22"/>
          <w:lang w:bidi="pl-PL"/>
        </w:rPr>
      </w:pPr>
      <w:r w:rsidRPr="00662F7D">
        <w:rPr>
          <w:rFonts w:asciiTheme="minorHAnsi" w:eastAsia="Trebuchet MS" w:hAnsiTheme="minorHAnsi" w:cstheme="minorHAnsi"/>
          <w:sz w:val="22"/>
          <w:szCs w:val="22"/>
          <w:lang w:bidi="pl-PL"/>
        </w:rPr>
        <w:t>Załącznik nr 8 - Klauzula informacja RODO</w:t>
      </w:r>
    </w:p>
    <w:p w14:paraId="7E00B305" w14:textId="77777777" w:rsidR="00121D36" w:rsidRPr="00662F7D" w:rsidRDefault="00121D36" w:rsidP="00662F7D">
      <w:pPr>
        <w:pStyle w:val="Akapitzlist"/>
        <w:spacing w:line="276" w:lineRule="auto"/>
        <w:ind w:left="284"/>
        <w:rPr>
          <w:rFonts w:asciiTheme="minorHAnsi" w:hAnsiTheme="minorHAnsi" w:cstheme="minorHAnsi"/>
          <w:b/>
          <w:sz w:val="22"/>
          <w:szCs w:val="22"/>
        </w:rPr>
      </w:pPr>
    </w:p>
    <w:sectPr w:rsidR="00121D36" w:rsidRPr="00662F7D" w:rsidSect="00A11E62">
      <w:headerReference w:type="default" r:id="rId20"/>
      <w:footerReference w:type="default" r:id="rId21"/>
      <w:pgSz w:w="11906" w:h="16838"/>
      <w:pgMar w:top="1099" w:right="991" w:bottom="1417" w:left="1418" w:header="142" w:footer="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90B3B" w14:textId="77777777" w:rsidR="00796FBD" w:rsidRDefault="00796FBD" w:rsidP="009F56DC">
      <w:pPr>
        <w:spacing w:after="0" w:line="240" w:lineRule="auto"/>
      </w:pPr>
      <w:r>
        <w:separator/>
      </w:r>
    </w:p>
  </w:endnote>
  <w:endnote w:type="continuationSeparator" w:id="0">
    <w:p w14:paraId="05A0420A" w14:textId="77777777" w:rsidR="00796FBD" w:rsidRDefault="00796FBD" w:rsidP="009F5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tarSymbol">
    <w:altName w:val="Klee One"/>
    <w:charset w:val="02"/>
    <w:family w:val="auto"/>
    <w:pitch w:val="default"/>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venir-Light">
    <w:altName w:val="Calibri"/>
    <w:charset w:val="00"/>
    <w:family w:val="swiss"/>
    <w:pitch w:val="variable"/>
    <w:sig w:usb0="800000AF" w:usb1="5000204A" w:usb2="00000000" w:usb3="00000000" w:csb0="0000009B"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086548"/>
      <w:docPartObj>
        <w:docPartGallery w:val="Page Numbers (Bottom of Page)"/>
        <w:docPartUnique/>
      </w:docPartObj>
    </w:sdtPr>
    <w:sdtEndPr>
      <w:rPr>
        <w:rFonts w:asciiTheme="minorHAnsi" w:hAnsiTheme="minorHAnsi"/>
      </w:rPr>
    </w:sdtEndPr>
    <w:sdtContent>
      <w:p w14:paraId="2FE2EB7B" w14:textId="40BF1A8D" w:rsidR="00D77E06" w:rsidRPr="00183B49" w:rsidRDefault="00D77E06">
        <w:pPr>
          <w:pStyle w:val="Stopka"/>
          <w:jc w:val="right"/>
          <w:rPr>
            <w:rFonts w:asciiTheme="minorHAnsi" w:hAnsiTheme="minorHAnsi"/>
          </w:rPr>
        </w:pPr>
        <w:r w:rsidRPr="00183B49">
          <w:rPr>
            <w:rFonts w:asciiTheme="minorHAnsi" w:hAnsiTheme="minorHAnsi"/>
          </w:rPr>
          <w:fldChar w:fldCharType="begin"/>
        </w:r>
        <w:r w:rsidRPr="00183B49">
          <w:rPr>
            <w:rFonts w:asciiTheme="minorHAnsi" w:hAnsiTheme="minorHAnsi"/>
          </w:rPr>
          <w:instrText>PAGE   \* MERGEFORMAT</w:instrText>
        </w:r>
        <w:r w:rsidRPr="00183B49">
          <w:rPr>
            <w:rFonts w:asciiTheme="minorHAnsi" w:hAnsiTheme="minorHAnsi"/>
          </w:rPr>
          <w:fldChar w:fldCharType="separate"/>
        </w:r>
        <w:r w:rsidR="00F0649B">
          <w:rPr>
            <w:rFonts w:asciiTheme="minorHAnsi" w:hAnsiTheme="minorHAnsi"/>
            <w:noProof/>
          </w:rPr>
          <w:t>16</w:t>
        </w:r>
        <w:r w:rsidRPr="00183B49">
          <w:rPr>
            <w:rFonts w:asciiTheme="minorHAnsi" w:hAnsiTheme="minorHAnsi"/>
            <w:noProof/>
          </w:rPr>
          <w:fldChar w:fldCharType="end"/>
        </w:r>
      </w:p>
    </w:sdtContent>
  </w:sdt>
  <w:p w14:paraId="2F70A068" w14:textId="77777777" w:rsidR="00D77E06" w:rsidRDefault="00D77E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1D065" w14:textId="77777777" w:rsidR="00796FBD" w:rsidRDefault="00796FBD" w:rsidP="009F56DC">
      <w:pPr>
        <w:spacing w:after="0" w:line="240" w:lineRule="auto"/>
      </w:pPr>
      <w:r>
        <w:separator/>
      </w:r>
    </w:p>
  </w:footnote>
  <w:footnote w:type="continuationSeparator" w:id="0">
    <w:p w14:paraId="0B128948" w14:textId="77777777" w:rsidR="00796FBD" w:rsidRDefault="00796FBD" w:rsidP="009F56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D209" w14:textId="5868160E" w:rsidR="00D77E06" w:rsidRPr="00E03922" w:rsidRDefault="00E03922" w:rsidP="00E03922">
    <w:pPr>
      <w:pStyle w:val="Nagwek"/>
      <w:spacing w:before="240"/>
      <w:jc w:val="left"/>
      <w:rPr>
        <w:rFonts w:asciiTheme="minorHAnsi" w:hAnsiTheme="minorHAnsi" w:cstheme="minorHAnsi"/>
        <w:i w:val="0"/>
        <w:sz w:val="22"/>
        <w:szCs w:val="22"/>
      </w:rPr>
    </w:pPr>
    <w:r w:rsidRPr="00E03922">
      <w:rPr>
        <w:rFonts w:asciiTheme="minorHAnsi" w:hAnsiTheme="minorHAnsi" w:cstheme="minorHAnsi"/>
        <w:i w:val="0"/>
        <w:sz w:val="22"/>
        <w:szCs w:val="22"/>
      </w:rPr>
      <w:t>ZK-DZP.262.</w:t>
    </w:r>
    <w:r w:rsidR="004A2C8E">
      <w:rPr>
        <w:rFonts w:asciiTheme="minorHAnsi" w:hAnsiTheme="minorHAnsi" w:cstheme="minorHAnsi"/>
        <w:i w:val="0"/>
        <w:sz w:val="22"/>
        <w:szCs w:val="22"/>
      </w:rPr>
      <w:t>20</w:t>
    </w:r>
    <w:r w:rsidRPr="00E03922">
      <w:rPr>
        <w:rFonts w:asciiTheme="minorHAnsi" w:hAnsiTheme="minorHAnsi" w:cstheme="minorHAnsi"/>
        <w:i w:val="0"/>
        <w:sz w:val="22"/>
        <w:szCs w:val="22"/>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1D8872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6"/>
    <w:multiLevelType w:val="multilevel"/>
    <w:tmpl w:val="D22C8112"/>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 w15:restartNumberingAfterBreak="0">
    <w:nsid w:val="00000008"/>
    <w:multiLevelType w:val="multilevel"/>
    <w:tmpl w:val="00000008"/>
    <w:name w:val="WW8Num8"/>
    <w:lvl w:ilvl="0">
      <w:start w:val="1"/>
      <w:numFmt w:val="bullet"/>
      <w:lvlText w:val=""/>
      <w:lvlJc w:val="left"/>
      <w:pPr>
        <w:tabs>
          <w:tab w:val="num" w:pos="425"/>
        </w:tabs>
        <w:ind w:left="425" w:hanging="283"/>
      </w:pPr>
      <w:rPr>
        <w:rFonts w:ascii="Symbol" w:hAnsi="Symbol" w:cs="StarSymbol"/>
        <w:sz w:val="18"/>
        <w:szCs w:val="18"/>
      </w:rPr>
    </w:lvl>
    <w:lvl w:ilvl="1">
      <w:start w:val="1"/>
      <w:numFmt w:val="bullet"/>
      <w:lvlText w:val=""/>
      <w:lvlJc w:val="left"/>
      <w:pPr>
        <w:tabs>
          <w:tab w:val="num" w:pos="1132"/>
        </w:tabs>
        <w:ind w:left="1132" w:hanging="283"/>
      </w:pPr>
      <w:rPr>
        <w:rFonts w:ascii="Symbol" w:hAnsi="Symbol" w:cs="StarSymbol"/>
        <w:sz w:val="18"/>
        <w:szCs w:val="18"/>
      </w:rPr>
    </w:lvl>
    <w:lvl w:ilvl="2">
      <w:start w:val="1"/>
      <w:numFmt w:val="bullet"/>
      <w:lvlText w:val=""/>
      <w:lvlJc w:val="left"/>
      <w:pPr>
        <w:tabs>
          <w:tab w:val="num" w:pos="1839"/>
        </w:tabs>
        <w:ind w:left="1839" w:hanging="283"/>
      </w:pPr>
      <w:rPr>
        <w:rFonts w:ascii="Symbol" w:hAnsi="Symbol" w:cs="StarSymbol"/>
        <w:sz w:val="18"/>
        <w:szCs w:val="18"/>
      </w:rPr>
    </w:lvl>
    <w:lvl w:ilvl="3">
      <w:start w:val="1"/>
      <w:numFmt w:val="bullet"/>
      <w:lvlText w:val=""/>
      <w:lvlJc w:val="left"/>
      <w:pPr>
        <w:tabs>
          <w:tab w:val="num" w:pos="2546"/>
        </w:tabs>
        <w:ind w:left="2546" w:hanging="283"/>
      </w:pPr>
      <w:rPr>
        <w:rFonts w:ascii="Symbol" w:hAnsi="Symbol" w:cs="StarSymbol"/>
        <w:sz w:val="18"/>
        <w:szCs w:val="18"/>
      </w:rPr>
    </w:lvl>
    <w:lvl w:ilvl="4">
      <w:start w:val="1"/>
      <w:numFmt w:val="bullet"/>
      <w:lvlText w:val=""/>
      <w:lvlJc w:val="left"/>
      <w:pPr>
        <w:tabs>
          <w:tab w:val="num" w:pos="3253"/>
        </w:tabs>
        <w:ind w:left="3253" w:hanging="283"/>
      </w:pPr>
      <w:rPr>
        <w:rFonts w:ascii="Symbol" w:hAnsi="Symbol" w:cs="StarSymbol"/>
        <w:sz w:val="18"/>
        <w:szCs w:val="18"/>
      </w:rPr>
    </w:lvl>
    <w:lvl w:ilvl="5">
      <w:start w:val="1"/>
      <w:numFmt w:val="bullet"/>
      <w:lvlText w:val=""/>
      <w:lvlJc w:val="left"/>
      <w:pPr>
        <w:tabs>
          <w:tab w:val="num" w:pos="3960"/>
        </w:tabs>
        <w:ind w:left="3960" w:hanging="283"/>
      </w:pPr>
      <w:rPr>
        <w:rFonts w:ascii="Symbol" w:hAnsi="Symbol" w:cs="StarSymbol"/>
        <w:sz w:val="18"/>
        <w:szCs w:val="18"/>
      </w:rPr>
    </w:lvl>
    <w:lvl w:ilvl="6">
      <w:start w:val="1"/>
      <w:numFmt w:val="bullet"/>
      <w:lvlText w:val=""/>
      <w:lvlJc w:val="left"/>
      <w:pPr>
        <w:tabs>
          <w:tab w:val="num" w:pos="4667"/>
        </w:tabs>
        <w:ind w:left="4667" w:hanging="283"/>
      </w:pPr>
      <w:rPr>
        <w:rFonts w:ascii="Symbol" w:hAnsi="Symbol" w:cs="StarSymbol"/>
        <w:sz w:val="18"/>
        <w:szCs w:val="18"/>
      </w:rPr>
    </w:lvl>
    <w:lvl w:ilvl="7">
      <w:start w:val="1"/>
      <w:numFmt w:val="bullet"/>
      <w:lvlText w:val=""/>
      <w:lvlJc w:val="left"/>
      <w:pPr>
        <w:tabs>
          <w:tab w:val="num" w:pos="5374"/>
        </w:tabs>
        <w:ind w:left="5374" w:hanging="283"/>
      </w:pPr>
      <w:rPr>
        <w:rFonts w:ascii="Symbol" w:hAnsi="Symbol" w:cs="StarSymbol"/>
        <w:sz w:val="18"/>
        <w:szCs w:val="18"/>
      </w:rPr>
    </w:lvl>
    <w:lvl w:ilvl="8">
      <w:start w:val="1"/>
      <w:numFmt w:val="bullet"/>
      <w:lvlText w:val=""/>
      <w:lvlJc w:val="left"/>
      <w:pPr>
        <w:tabs>
          <w:tab w:val="num" w:pos="6081"/>
        </w:tabs>
        <w:ind w:left="6081" w:hanging="283"/>
      </w:pPr>
      <w:rPr>
        <w:rFonts w:ascii="Symbol" w:hAnsi="Symbol" w:cs="StarSymbol"/>
        <w:sz w:val="18"/>
        <w:szCs w:val="18"/>
      </w:rPr>
    </w:lvl>
  </w:abstractNum>
  <w:abstractNum w:abstractNumId="3" w15:restartNumberingAfterBreak="0">
    <w:nsid w:val="002119C7"/>
    <w:multiLevelType w:val="hybridMultilevel"/>
    <w:tmpl w:val="16B2E9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D436294"/>
    <w:multiLevelType w:val="hybridMultilevel"/>
    <w:tmpl w:val="7C6CCC46"/>
    <w:lvl w:ilvl="0" w:tplc="28B0619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E3C33F4"/>
    <w:multiLevelType w:val="hybridMultilevel"/>
    <w:tmpl w:val="C83A0346"/>
    <w:lvl w:ilvl="0" w:tplc="89ECCD0E">
      <w:start w:val="1"/>
      <w:numFmt w:val="lowerLetter"/>
      <w:lvlText w:val="%1)"/>
      <w:lvlJc w:val="left"/>
      <w:pPr>
        <w:ind w:left="1440" w:hanging="360"/>
      </w:pPr>
      <w:rPr>
        <w:strike w:val="0"/>
        <w:dstrike w:val="0"/>
        <w:u w:val="none"/>
        <w:effect w:val="no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F987E07"/>
    <w:multiLevelType w:val="hybridMultilevel"/>
    <w:tmpl w:val="545A6E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1C014FF"/>
    <w:multiLevelType w:val="multilevel"/>
    <w:tmpl w:val="AB3A76B6"/>
    <w:lvl w:ilvl="0">
      <w:start w:val="5"/>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decimal"/>
      <w:lvlText w:val="%5)"/>
      <w:lvlJc w:val="left"/>
      <w:pPr>
        <w:ind w:left="1800" w:hanging="360"/>
      </w:pPr>
      <w:rPr>
        <w:b w:val="0"/>
        <w:bCs/>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4E6D16"/>
    <w:multiLevelType w:val="hybridMultilevel"/>
    <w:tmpl w:val="530A0CB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6864D3F"/>
    <w:multiLevelType w:val="multilevel"/>
    <w:tmpl w:val="5F9C64E0"/>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2B0F86"/>
    <w:multiLevelType w:val="multilevel"/>
    <w:tmpl w:val="9E00D06A"/>
    <w:lvl w:ilvl="0">
      <w:start w:val="26"/>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07230D"/>
    <w:multiLevelType w:val="multilevel"/>
    <w:tmpl w:val="D542F9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E5442F7"/>
    <w:multiLevelType w:val="multilevel"/>
    <w:tmpl w:val="71681D60"/>
    <w:lvl w:ilvl="0">
      <w:start w:val="26"/>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FA705DE"/>
    <w:multiLevelType w:val="hybridMultilevel"/>
    <w:tmpl w:val="02ACD1F6"/>
    <w:lvl w:ilvl="0" w:tplc="0415000F">
      <w:start w:val="1"/>
      <w:numFmt w:val="decimal"/>
      <w:lvlText w:val="%1."/>
      <w:lvlJc w:val="left"/>
      <w:pPr>
        <w:ind w:left="720" w:hanging="360"/>
      </w:pPr>
      <w:rPr>
        <w:rFonts w:hint="default"/>
        <w:b w:val="0"/>
        <w:sz w:val="20"/>
        <w:szCs w:val="20"/>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4" w15:restartNumberingAfterBreak="0">
    <w:nsid w:val="1FF1105E"/>
    <w:multiLevelType w:val="hybridMultilevel"/>
    <w:tmpl w:val="0E702DCA"/>
    <w:lvl w:ilvl="0" w:tplc="254ACFFC">
      <w:start w:val="1"/>
      <w:numFmt w:val="decimal"/>
      <w:lvlText w:val="%1. "/>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1B12B92"/>
    <w:multiLevelType w:val="multilevel"/>
    <w:tmpl w:val="49ACD006"/>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76A2A"/>
    <w:multiLevelType w:val="hybridMultilevel"/>
    <w:tmpl w:val="DBE214EE"/>
    <w:lvl w:ilvl="0" w:tplc="678848F0">
      <w:start w:val="12"/>
      <w:numFmt w:val="decimal"/>
      <w:lvlText w:val="%1."/>
      <w:lvlJc w:val="left"/>
      <w:pPr>
        <w:ind w:left="916" w:hanging="360"/>
      </w:pPr>
      <w:rPr>
        <w:rFonts w:hint="default"/>
        <w:i w:val="0"/>
        <w:iCs w:val="0"/>
        <w:color w:val="auto"/>
      </w:rPr>
    </w:lvl>
    <w:lvl w:ilvl="1" w:tplc="A4E46AC2">
      <w:start w:val="1"/>
      <w:numFmt w:val="decimal"/>
      <w:lvlText w:val="%2)"/>
      <w:lvlJc w:val="left"/>
      <w:pPr>
        <w:ind w:left="1636" w:hanging="360"/>
      </w:pPr>
      <w:rPr>
        <w:rFonts w:ascii="Calibri" w:eastAsia="Times New Roman" w:hAnsi="Calibri" w:cstheme="minorHAnsi"/>
        <w:strike w:val="0"/>
      </w:r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17" w15:restartNumberingAfterBreak="0">
    <w:nsid w:val="256F45B6"/>
    <w:multiLevelType w:val="multilevel"/>
    <w:tmpl w:val="78688F82"/>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6FF3CB1"/>
    <w:multiLevelType w:val="hybridMultilevel"/>
    <w:tmpl w:val="158AA3D8"/>
    <w:lvl w:ilvl="0" w:tplc="254ACFFC">
      <w:start w:val="1"/>
      <w:numFmt w:val="decimal"/>
      <w:lvlText w:val="%1. "/>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867404E"/>
    <w:multiLevelType w:val="hybridMultilevel"/>
    <w:tmpl w:val="728838B6"/>
    <w:lvl w:ilvl="0" w:tplc="C624FD2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9C7152"/>
    <w:multiLevelType w:val="multilevel"/>
    <w:tmpl w:val="B9E61F48"/>
    <w:lvl w:ilvl="0">
      <w:start w:val="26"/>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B872483"/>
    <w:multiLevelType w:val="hybridMultilevel"/>
    <w:tmpl w:val="F9E8F68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C557F62"/>
    <w:multiLevelType w:val="hybridMultilevel"/>
    <w:tmpl w:val="6D165B4C"/>
    <w:lvl w:ilvl="0" w:tplc="04150011">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C6DC8"/>
    <w:multiLevelType w:val="hybridMultilevel"/>
    <w:tmpl w:val="2AEABC30"/>
    <w:name w:val="WW8Num92"/>
    <w:lvl w:ilvl="0" w:tplc="04E4DCA0">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7640A4"/>
    <w:multiLevelType w:val="hybridMultilevel"/>
    <w:tmpl w:val="16FACE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4D17BA8"/>
    <w:multiLevelType w:val="multilevel"/>
    <w:tmpl w:val="49ACD006"/>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4E91993"/>
    <w:multiLevelType w:val="hybridMultilevel"/>
    <w:tmpl w:val="968AB472"/>
    <w:lvl w:ilvl="0" w:tplc="254ACFFC">
      <w:start w:val="1"/>
      <w:numFmt w:val="decimal"/>
      <w:lvlText w:val="%1. "/>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87108FA"/>
    <w:multiLevelType w:val="multilevel"/>
    <w:tmpl w:val="40C2A19E"/>
    <w:lvl w:ilvl="0">
      <w:start w:val="1"/>
      <w:numFmt w:val="upperRoman"/>
      <w:lvlText w:val="Artykuł %1."/>
      <w:lvlJc w:val="left"/>
      <w:pPr>
        <w:ind w:left="0" w:firstLine="0"/>
      </w:pPr>
      <w:rPr>
        <w:rFonts w:hint="default"/>
      </w:rPr>
    </w:lvl>
    <w:lvl w:ilvl="1">
      <w:start w:val="1"/>
      <w:numFmt w:val="decimalZero"/>
      <w:isLgl/>
      <w:lvlText w:val="Sekcja %1.%2"/>
      <w:lvlJc w:val="left"/>
      <w:pPr>
        <w:ind w:left="0" w:firstLine="0"/>
      </w:pPr>
      <w:rPr>
        <w:rFonts w:hint="default"/>
      </w:rPr>
    </w:lvl>
    <w:lvl w:ilvl="2">
      <w:start w:val="1"/>
      <w:numFmt w:val="lowerLetter"/>
      <w:pStyle w:val="Nagwek3"/>
      <w:lvlText w:val="(%3)"/>
      <w:lvlJc w:val="left"/>
      <w:pPr>
        <w:ind w:left="720" w:hanging="432"/>
      </w:pPr>
      <w:rPr>
        <w:rFonts w:hint="default"/>
      </w:rPr>
    </w:lvl>
    <w:lvl w:ilvl="3">
      <w:start w:val="1"/>
      <w:numFmt w:val="lowerRoman"/>
      <w:pStyle w:val="Nagwek4"/>
      <w:lvlText w:val="(%4)"/>
      <w:lvlJc w:val="right"/>
      <w:pPr>
        <w:ind w:left="864" w:hanging="144"/>
      </w:pPr>
      <w:rPr>
        <w:rFonts w:hint="default"/>
      </w:rPr>
    </w:lvl>
    <w:lvl w:ilvl="4">
      <w:start w:val="1"/>
      <w:numFmt w:val="decimal"/>
      <w:pStyle w:val="Nagwek5"/>
      <w:lvlText w:val="%5)"/>
      <w:lvlJc w:val="left"/>
      <w:pPr>
        <w:ind w:left="1008" w:hanging="432"/>
      </w:pPr>
      <w:rPr>
        <w:rFonts w:hint="default"/>
      </w:rPr>
    </w:lvl>
    <w:lvl w:ilvl="5">
      <w:start w:val="1"/>
      <w:numFmt w:val="lowerLetter"/>
      <w:pStyle w:val="Nagwek6"/>
      <w:lvlText w:val="%6)"/>
      <w:lvlJc w:val="left"/>
      <w:pPr>
        <w:ind w:left="1152" w:hanging="432"/>
      </w:pPr>
      <w:rPr>
        <w:rFonts w:hint="default"/>
      </w:rPr>
    </w:lvl>
    <w:lvl w:ilvl="6">
      <w:start w:val="1"/>
      <w:numFmt w:val="lowerRoman"/>
      <w:pStyle w:val="Nagwek7"/>
      <w:lvlText w:val="%7)"/>
      <w:lvlJc w:val="right"/>
      <w:pPr>
        <w:ind w:left="1296" w:hanging="288"/>
      </w:pPr>
      <w:rPr>
        <w:rFonts w:hint="default"/>
      </w:rPr>
    </w:lvl>
    <w:lvl w:ilvl="7">
      <w:start w:val="1"/>
      <w:numFmt w:val="lowerLetter"/>
      <w:pStyle w:val="Nagwek8"/>
      <w:lvlText w:val="%8."/>
      <w:lvlJc w:val="left"/>
      <w:pPr>
        <w:ind w:left="1440" w:hanging="432"/>
      </w:pPr>
      <w:rPr>
        <w:rFonts w:hint="default"/>
      </w:rPr>
    </w:lvl>
    <w:lvl w:ilvl="8">
      <w:start w:val="1"/>
      <w:numFmt w:val="lowerRoman"/>
      <w:pStyle w:val="Nagwek9"/>
      <w:lvlText w:val="%9."/>
      <w:lvlJc w:val="right"/>
      <w:pPr>
        <w:ind w:left="1584" w:hanging="144"/>
      </w:pPr>
      <w:rPr>
        <w:rFonts w:hint="default"/>
      </w:rPr>
    </w:lvl>
  </w:abstractNum>
  <w:abstractNum w:abstractNumId="28" w15:restartNumberingAfterBreak="0">
    <w:nsid w:val="38C35963"/>
    <w:multiLevelType w:val="multilevel"/>
    <w:tmpl w:val="2BC80318"/>
    <w:lvl w:ilvl="0">
      <w:start w:val="5"/>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decimal"/>
      <w:lvlText w:val="%5)"/>
      <w:lvlJc w:val="left"/>
      <w:pPr>
        <w:ind w:left="1800" w:hanging="360"/>
      </w:pPr>
      <w:rPr>
        <w:b w:val="0"/>
        <w:bCs/>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BFD1E9D"/>
    <w:multiLevelType w:val="hybridMultilevel"/>
    <w:tmpl w:val="376EF6D8"/>
    <w:lvl w:ilvl="0" w:tplc="254ACFFC">
      <w:start w:val="1"/>
      <w:numFmt w:val="decimal"/>
      <w:lvlText w:val="%1. "/>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C316D20"/>
    <w:multiLevelType w:val="hybridMultilevel"/>
    <w:tmpl w:val="A81CD310"/>
    <w:lvl w:ilvl="0" w:tplc="0415000F">
      <w:start w:val="1"/>
      <w:numFmt w:val="decimal"/>
      <w:lvlText w:val="%1."/>
      <w:lvlJc w:val="left"/>
      <w:pPr>
        <w:ind w:left="720" w:hanging="360"/>
      </w:pPr>
    </w:lvl>
    <w:lvl w:ilvl="1" w:tplc="A122149E">
      <w:start w:val="1"/>
      <w:numFmt w:val="lowerLetter"/>
      <w:lvlText w:val="%2."/>
      <w:lvlJc w:val="left"/>
      <w:pPr>
        <w:ind w:left="1440" w:hanging="360"/>
      </w:pPr>
    </w:lvl>
    <w:lvl w:ilvl="2" w:tplc="3F88BDB6">
      <w:start w:val="1"/>
      <w:numFmt w:val="lowerRoman"/>
      <w:lvlText w:val="%3."/>
      <w:lvlJc w:val="right"/>
      <w:pPr>
        <w:ind w:left="2160" w:hanging="180"/>
      </w:pPr>
    </w:lvl>
    <w:lvl w:ilvl="3" w:tplc="8A0EB112">
      <w:start w:val="1"/>
      <w:numFmt w:val="decimal"/>
      <w:lvlText w:val="%4."/>
      <w:lvlJc w:val="left"/>
      <w:pPr>
        <w:ind w:left="2880" w:hanging="360"/>
      </w:pPr>
    </w:lvl>
    <w:lvl w:ilvl="4" w:tplc="7916BABE">
      <w:start w:val="1"/>
      <w:numFmt w:val="lowerLetter"/>
      <w:lvlText w:val="%5."/>
      <w:lvlJc w:val="left"/>
      <w:pPr>
        <w:ind w:left="3600" w:hanging="360"/>
      </w:pPr>
    </w:lvl>
    <w:lvl w:ilvl="5" w:tplc="B03EA7D6">
      <w:start w:val="1"/>
      <w:numFmt w:val="lowerRoman"/>
      <w:lvlText w:val="%6."/>
      <w:lvlJc w:val="right"/>
      <w:pPr>
        <w:ind w:left="4320" w:hanging="180"/>
      </w:pPr>
    </w:lvl>
    <w:lvl w:ilvl="6" w:tplc="4C2CA332">
      <w:start w:val="1"/>
      <w:numFmt w:val="decimal"/>
      <w:lvlText w:val="%7."/>
      <w:lvlJc w:val="left"/>
      <w:pPr>
        <w:ind w:left="5040" w:hanging="360"/>
      </w:pPr>
    </w:lvl>
    <w:lvl w:ilvl="7" w:tplc="1EDEA7CE">
      <w:start w:val="1"/>
      <w:numFmt w:val="lowerLetter"/>
      <w:lvlText w:val="%8."/>
      <w:lvlJc w:val="left"/>
      <w:pPr>
        <w:ind w:left="5760" w:hanging="360"/>
      </w:pPr>
    </w:lvl>
    <w:lvl w:ilvl="8" w:tplc="08143558">
      <w:start w:val="1"/>
      <w:numFmt w:val="lowerRoman"/>
      <w:lvlText w:val="%9."/>
      <w:lvlJc w:val="right"/>
      <w:pPr>
        <w:ind w:left="6480" w:hanging="180"/>
      </w:pPr>
    </w:lvl>
  </w:abstractNum>
  <w:abstractNum w:abstractNumId="31" w15:restartNumberingAfterBreak="0">
    <w:nsid w:val="3D5D64C8"/>
    <w:multiLevelType w:val="hybridMultilevel"/>
    <w:tmpl w:val="3B2A2978"/>
    <w:lvl w:ilvl="0" w:tplc="4E522D7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DE53B18"/>
    <w:multiLevelType w:val="multilevel"/>
    <w:tmpl w:val="417489FE"/>
    <w:styleLink w:val="StylNumerowanie"/>
    <w:lvl w:ilvl="0">
      <w:start w:val="1"/>
      <w:numFmt w:val="decimal"/>
      <w:lvlText w:val="%1)"/>
      <w:lvlJc w:val="left"/>
      <w:pPr>
        <w:tabs>
          <w:tab w:val="num" w:pos="361"/>
        </w:tabs>
        <w:ind w:left="361"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8AF2820"/>
    <w:multiLevelType w:val="hybridMultilevel"/>
    <w:tmpl w:val="77B26422"/>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4E8C03D1"/>
    <w:multiLevelType w:val="hybridMultilevel"/>
    <w:tmpl w:val="35A41D60"/>
    <w:lvl w:ilvl="0" w:tplc="04150001">
      <w:start w:val="1"/>
      <w:numFmt w:val="bullet"/>
      <w:lvlText w:val=""/>
      <w:lvlJc w:val="left"/>
      <w:pPr>
        <w:ind w:left="2707" w:hanging="360"/>
      </w:pPr>
      <w:rPr>
        <w:rFonts w:ascii="Symbol" w:hAnsi="Symbol" w:hint="default"/>
      </w:rPr>
    </w:lvl>
    <w:lvl w:ilvl="1" w:tplc="04150003">
      <w:start w:val="1"/>
      <w:numFmt w:val="bullet"/>
      <w:lvlText w:val="o"/>
      <w:lvlJc w:val="left"/>
      <w:pPr>
        <w:ind w:left="3427" w:hanging="360"/>
      </w:pPr>
      <w:rPr>
        <w:rFonts w:ascii="Courier New" w:hAnsi="Courier New" w:cs="Courier New" w:hint="default"/>
      </w:rPr>
    </w:lvl>
    <w:lvl w:ilvl="2" w:tplc="04150005" w:tentative="1">
      <w:start w:val="1"/>
      <w:numFmt w:val="bullet"/>
      <w:lvlText w:val=""/>
      <w:lvlJc w:val="left"/>
      <w:pPr>
        <w:ind w:left="4147" w:hanging="360"/>
      </w:pPr>
      <w:rPr>
        <w:rFonts w:ascii="Wingdings" w:hAnsi="Wingdings" w:hint="default"/>
      </w:rPr>
    </w:lvl>
    <w:lvl w:ilvl="3" w:tplc="04150001" w:tentative="1">
      <w:start w:val="1"/>
      <w:numFmt w:val="bullet"/>
      <w:lvlText w:val=""/>
      <w:lvlJc w:val="left"/>
      <w:pPr>
        <w:ind w:left="4867" w:hanging="360"/>
      </w:pPr>
      <w:rPr>
        <w:rFonts w:ascii="Symbol" w:hAnsi="Symbol" w:hint="default"/>
      </w:rPr>
    </w:lvl>
    <w:lvl w:ilvl="4" w:tplc="04150003" w:tentative="1">
      <w:start w:val="1"/>
      <w:numFmt w:val="bullet"/>
      <w:lvlText w:val="o"/>
      <w:lvlJc w:val="left"/>
      <w:pPr>
        <w:ind w:left="5587" w:hanging="360"/>
      </w:pPr>
      <w:rPr>
        <w:rFonts w:ascii="Courier New" w:hAnsi="Courier New" w:cs="Courier New" w:hint="default"/>
      </w:rPr>
    </w:lvl>
    <w:lvl w:ilvl="5" w:tplc="04150005" w:tentative="1">
      <w:start w:val="1"/>
      <w:numFmt w:val="bullet"/>
      <w:lvlText w:val=""/>
      <w:lvlJc w:val="left"/>
      <w:pPr>
        <w:ind w:left="6307" w:hanging="360"/>
      </w:pPr>
      <w:rPr>
        <w:rFonts w:ascii="Wingdings" w:hAnsi="Wingdings" w:hint="default"/>
      </w:rPr>
    </w:lvl>
    <w:lvl w:ilvl="6" w:tplc="04150001" w:tentative="1">
      <w:start w:val="1"/>
      <w:numFmt w:val="bullet"/>
      <w:lvlText w:val=""/>
      <w:lvlJc w:val="left"/>
      <w:pPr>
        <w:ind w:left="7027" w:hanging="360"/>
      </w:pPr>
      <w:rPr>
        <w:rFonts w:ascii="Symbol" w:hAnsi="Symbol" w:hint="default"/>
      </w:rPr>
    </w:lvl>
    <w:lvl w:ilvl="7" w:tplc="04150003" w:tentative="1">
      <w:start w:val="1"/>
      <w:numFmt w:val="bullet"/>
      <w:lvlText w:val="o"/>
      <w:lvlJc w:val="left"/>
      <w:pPr>
        <w:ind w:left="7747" w:hanging="360"/>
      </w:pPr>
      <w:rPr>
        <w:rFonts w:ascii="Courier New" w:hAnsi="Courier New" w:cs="Courier New" w:hint="default"/>
      </w:rPr>
    </w:lvl>
    <w:lvl w:ilvl="8" w:tplc="04150005" w:tentative="1">
      <w:start w:val="1"/>
      <w:numFmt w:val="bullet"/>
      <w:lvlText w:val=""/>
      <w:lvlJc w:val="left"/>
      <w:pPr>
        <w:ind w:left="8467" w:hanging="360"/>
      </w:pPr>
      <w:rPr>
        <w:rFonts w:ascii="Wingdings" w:hAnsi="Wingdings" w:hint="default"/>
      </w:rPr>
    </w:lvl>
  </w:abstractNum>
  <w:abstractNum w:abstractNumId="35" w15:restartNumberingAfterBreak="0">
    <w:nsid w:val="4F8B5F1B"/>
    <w:multiLevelType w:val="multilevel"/>
    <w:tmpl w:val="97422CE6"/>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strike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29C7F45"/>
    <w:multiLevelType w:val="hybridMultilevel"/>
    <w:tmpl w:val="A816BD6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5359372B"/>
    <w:multiLevelType w:val="multilevel"/>
    <w:tmpl w:val="70725A36"/>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36E6EA2"/>
    <w:multiLevelType w:val="multilevel"/>
    <w:tmpl w:val="5816B346"/>
    <w:lvl w:ilvl="0">
      <w:start w:val="26"/>
      <w:numFmt w:val="upperRoman"/>
      <w:lvlText w:val="%1"/>
      <w:lvlJc w:val="left"/>
      <w:pPr>
        <w:ind w:left="360" w:hanging="360"/>
      </w:pPr>
      <w:rPr>
        <w:rFonts w:ascii="Calibri" w:hAnsi="Calibri" w:hint="default"/>
        <w:b/>
        <w:i w:val="0"/>
        <w:sz w:val="24"/>
      </w:rPr>
    </w:lvl>
    <w:lvl w:ilvl="1">
      <w:start w:val="1"/>
      <w:numFmt w:val="decimal"/>
      <w:lvlText w:val="%2. "/>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4405926"/>
    <w:multiLevelType w:val="hybridMultilevel"/>
    <w:tmpl w:val="7592FDCA"/>
    <w:lvl w:ilvl="0" w:tplc="CCB00F88">
      <w:start w:val="1"/>
      <w:numFmt w:val="decimal"/>
      <w:lvlText w:val="%1)"/>
      <w:lvlJc w:val="left"/>
      <w:pPr>
        <w:tabs>
          <w:tab w:val="num" w:pos="720"/>
        </w:tabs>
        <w:ind w:left="720" w:hanging="360"/>
      </w:pPr>
      <w:rPr>
        <w:b w:val="0"/>
      </w:rPr>
    </w:lvl>
    <w:lvl w:ilvl="1" w:tplc="04150003">
      <w:start w:val="1"/>
      <w:numFmt w:val="decimal"/>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2F5EE9"/>
    <w:multiLevelType w:val="hybridMultilevel"/>
    <w:tmpl w:val="F8C06956"/>
    <w:lvl w:ilvl="0" w:tplc="46A81C46">
      <w:start w:val="1"/>
      <w:numFmt w:val="decimal"/>
      <w:pStyle w:val="Listapunktowana3"/>
      <w:lvlText w:val="%1."/>
      <w:lvlJc w:val="left"/>
      <w:pPr>
        <w:tabs>
          <w:tab w:val="num" w:pos="720"/>
        </w:tabs>
        <w:ind w:left="720" w:hanging="360"/>
      </w:pPr>
    </w:lvl>
    <w:lvl w:ilvl="1" w:tplc="304A16FC">
      <w:start w:val="1"/>
      <w:numFmt w:val="bullet"/>
      <w:lvlText w:val="o"/>
      <w:lvlJc w:val="left"/>
      <w:pPr>
        <w:tabs>
          <w:tab w:val="num" w:pos="1440"/>
        </w:tabs>
        <w:ind w:left="1440" w:hanging="360"/>
      </w:pPr>
      <w:rPr>
        <w:rFonts w:ascii="Courier New" w:hAnsi="Courier New" w:cs="Courier New" w:hint="default"/>
      </w:rPr>
    </w:lvl>
    <w:lvl w:ilvl="2" w:tplc="25A6C988">
      <w:start w:val="1"/>
      <w:numFmt w:val="bullet"/>
      <w:lvlText w:val=""/>
      <w:lvlJc w:val="left"/>
      <w:pPr>
        <w:tabs>
          <w:tab w:val="num" w:pos="2160"/>
        </w:tabs>
        <w:ind w:left="2160" w:hanging="360"/>
      </w:pPr>
      <w:rPr>
        <w:rFonts w:ascii="Wingdings" w:hAnsi="Wingdings" w:hint="default"/>
      </w:rPr>
    </w:lvl>
    <w:lvl w:ilvl="3" w:tplc="DCEE59A8">
      <w:start w:val="1"/>
      <w:numFmt w:val="bullet"/>
      <w:lvlText w:val=""/>
      <w:lvlJc w:val="left"/>
      <w:pPr>
        <w:tabs>
          <w:tab w:val="num" w:pos="2880"/>
        </w:tabs>
        <w:ind w:left="2880" w:hanging="360"/>
      </w:pPr>
      <w:rPr>
        <w:rFonts w:ascii="Symbol" w:hAnsi="Symbol" w:hint="default"/>
      </w:rPr>
    </w:lvl>
    <w:lvl w:ilvl="4" w:tplc="055868FE">
      <w:start w:val="1"/>
      <w:numFmt w:val="bullet"/>
      <w:lvlText w:val="o"/>
      <w:lvlJc w:val="left"/>
      <w:pPr>
        <w:tabs>
          <w:tab w:val="num" w:pos="3600"/>
        </w:tabs>
        <w:ind w:left="3600" w:hanging="360"/>
      </w:pPr>
      <w:rPr>
        <w:rFonts w:ascii="Courier New" w:hAnsi="Courier New" w:cs="Courier New" w:hint="default"/>
      </w:rPr>
    </w:lvl>
    <w:lvl w:ilvl="5" w:tplc="6C9626C6">
      <w:start w:val="1"/>
      <w:numFmt w:val="bullet"/>
      <w:lvlText w:val=""/>
      <w:lvlJc w:val="left"/>
      <w:pPr>
        <w:tabs>
          <w:tab w:val="num" w:pos="4320"/>
        </w:tabs>
        <w:ind w:left="4320" w:hanging="360"/>
      </w:pPr>
      <w:rPr>
        <w:rFonts w:ascii="Wingdings" w:hAnsi="Wingdings" w:hint="default"/>
      </w:rPr>
    </w:lvl>
    <w:lvl w:ilvl="6" w:tplc="05AC1666">
      <w:start w:val="1"/>
      <w:numFmt w:val="bullet"/>
      <w:lvlText w:val=""/>
      <w:lvlJc w:val="left"/>
      <w:pPr>
        <w:tabs>
          <w:tab w:val="num" w:pos="5040"/>
        </w:tabs>
        <w:ind w:left="5040" w:hanging="360"/>
      </w:pPr>
      <w:rPr>
        <w:rFonts w:ascii="Symbol" w:hAnsi="Symbol" w:hint="default"/>
      </w:rPr>
    </w:lvl>
    <w:lvl w:ilvl="7" w:tplc="C90A1162">
      <w:start w:val="1"/>
      <w:numFmt w:val="bullet"/>
      <w:lvlText w:val="o"/>
      <w:lvlJc w:val="left"/>
      <w:pPr>
        <w:tabs>
          <w:tab w:val="num" w:pos="5760"/>
        </w:tabs>
        <w:ind w:left="5760" w:hanging="360"/>
      </w:pPr>
      <w:rPr>
        <w:rFonts w:ascii="Courier New" w:hAnsi="Courier New" w:cs="Courier New" w:hint="default"/>
      </w:rPr>
    </w:lvl>
    <w:lvl w:ilvl="8" w:tplc="28A4814C">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295672"/>
    <w:multiLevelType w:val="multilevel"/>
    <w:tmpl w:val="35E26B7A"/>
    <w:styleLink w:val="WW8Num2"/>
    <w:lvl w:ilvl="0">
      <w:start w:val="1"/>
      <w:numFmt w:val="none"/>
      <w:suff w:val="nothing"/>
      <w:lvlText w:val="%1"/>
      <w:lvlJc w:val="left"/>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2" w15:restartNumberingAfterBreak="0">
    <w:nsid w:val="592F33E1"/>
    <w:multiLevelType w:val="hybridMultilevel"/>
    <w:tmpl w:val="F5B6CB04"/>
    <w:lvl w:ilvl="0" w:tplc="254ACFFC">
      <w:start w:val="1"/>
      <w:numFmt w:val="decimal"/>
      <w:lvlText w:val="%1. "/>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A1A5007"/>
    <w:multiLevelType w:val="hybridMultilevel"/>
    <w:tmpl w:val="6F966986"/>
    <w:lvl w:ilvl="0" w:tplc="A412EFC2">
      <w:start w:val="1"/>
      <w:numFmt w:val="lowerLetter"/>
      <w:lvlText w:val="%1)"/>
      <w:lvlJc w:val="left"/>
      <w:pPr>
        <w:ind w:left="1004" w:hanging="360"/>
      </w:pPr>
      <w:rPr>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5A953C95"/>
    <w:multiLevelType w:val="hybridMultilevel"/>
    <w:tmpl w:val="D4CAC31A"/>
    <w:lvl w:ilvl="0" w:tplc="04150001">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45" w15:restartNumberingAfterBreak="0">
    <w:nsid w:val="5D263D13"/>
    <w:multiLevelType w:val="hybridMultilevel"/>
    <w:tmpl w:val="77F4394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6134454C"/>
    <w:multiLevelType w:val="hybridMultilevel"/>
    <w:tmpl w:val="60981066"/>
    <w:lvl w:ilvl="0" w:tplc="8D0C8B52">
      <w:start w:val="1"/>
      <w:numFmt w:val="lowerLetter"/>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61D15E66"/>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27D23C2"/>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50373CF"/>
    <w:multiLevelType w:val="hybridMultilevel"/>
    <w:tmpl w:val="E0A0E406"/>
    <w:lvl w:ilvl="0" w:tplc="02061838">
      <w:start w:val="13"/>
      <w:numFmt w:val="upperRoman"/>
      <w:lvlText w:val="%1."/>
      <w:lvlJc w:val="left"/>
      <w:pPr>
        <w:ind w:left="4244" w:hanging="720"/>
      </w:pPr>
      <w:rPr>
        <w:rFonts w:hint="default"/>
        <w:sz w:val="24"/>
        <w:szCs w:val="24"/>
      </w:rPr>
    </w:lvl>
    <w:lvl w:ilvl="1" w:tplc="04150019">
      <w:start w:val="1"/>
      <w:numFmt w:val="lowerLetter"/>
      <w:lvlText w:val="%2."/>
      <w:lvlJc w:val="left"/>
      <w:pPr>
        <w:ind w:left="4604" w:hanging="360"/>
      </w:pPr>
    </w:lvl>
    <w:lvl w:ilvl="2" w:tplc="0415001B">
      <w:start w:val="1"/>
      <w:numFmt w:val="lowerRoman"/>
      <w:lvlText w:val="%3."/>
      <w:lvlJc w:val="right"/>
      <w:pPr>
        <w:ind w:left="5324" w:hanging="180"/>
      </w:pPr>
    </w:lvl>
    <w:lvl w:ilvl="3" w:tplc="7C926A98">
      <w:start w:val="1"/>
      <w:numFmt w:val="decimal"/>
      <w:lvlText w:val="%4."/>
      <w:lvlJc w:val="left"/>
      <w:pPr>
        <w:ind w:left="6173" w:hanging="360"/>
      </w:pPr>
      <w:rPr>
        <w:b w:val="0"/>
        <w:sz w:val="20"/>
        <w:szCs w:val="20"/>
      </w:rPr>
    </w:lvl>
    <w:lvl w:ilvl="4" w:tplc="EAC6679E">
      <w:start w:val="5"/>
      <w:numFmt w:val="decimal"/>
      <w:lvlText w:val="%5"/>
      <w:lvlJc w:val="left"/>
      <w:pPr>
        <w:ind w:left="6764" w:hanging="360"/>
      </w:pPr>
      <w:rPr>
        <w:rFonts w:hint="default"/>
      </w:r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50" w15:restartNumberingAfterBreak="0">
    <w:nsid w:val="666217F9"/>
    <w:multiLevelType w:val="multilevel"/>
    <w:tmpl w:val="E58E0D96"/>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start w:val="1"/>
      <w:numFmt w:val="bullet"/>
      <w:lvlText w:val="−"/>
      <w:lvlJc w:val="left"/>
      <w:rPr>
        <w:rFonts w:ascii="Times New Roman" w:hAnsi="Times New Roman" w:cs="Times New Roman" w:hint="default"/>
        <w:color w:val="auto"/>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719721B"/>
    <w:multiLevelType w:val="multilevel"/>
    <w:tmpl w:val="2EE0BB9A"/>
    <w:lvl w:ilvl="0">
      <w:start w:val="23"/>
      <w:numFmt w:val="upperRoman"/>
      <w:lvlText w:val="%1"/>
      <w:lvlJc w:val="left"/>
      <w:pPr>
        <w:ind w:left="360" w:hanging="360"/>
      </w:pPr>
      <w:rPr>
        <w:rFonts w:ascii="Calibri" w:hAnsi="Calibri" w:hint="default"/>
        <w:b/>
        <w:i w:val="0"/>
        <w:sz w:val="24"/>
      </w:rPr>
    </w:lvl>
    <w:lvl w:ilvl="1">
      <w:start w:val="12"/>
      <w:numFmt w:val="decimal"/>
      <w:lvlText w:val="%2."/>
      <w:lvlJc w:val="left"/>
      <w:pPr>
        <w:ind w:left="720" w:hanging="360"/>
      </w:pPr>
      <w:rPr>
        <w:rFonts w:ascii="Calibri" w:hAnsi="Calibri" w:hint="default"/>
        <w:b w:val="0"/>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9315C60"/>
    <w:multiLevelType w:val="multilevel"/>
    <w:tmpl w:val="EF067594"/>
    <w:lvl w:ilvl="0">
      <w:start w:val="1"/>
      <w:numFmt w:val="decimal"/>
      <w:lvlText w:val="%1."/>
      <w:lvlJc w:val="left"/>
      <w:rPr>
        <w:rFonts w:asciiTheme="minorHAnsi" w:eastAsia="Trebuchet MS" w:hAnsiTheme="minorHAnsi" w:cstheme="minorHAnsi"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AF504D0"/>
    <w:multiLevelType w:val="multilevel"/>
    <w:tmpl w:val="82961F74"/>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start w:val="1"/>
      <w:numFmt w:val="bullet"/>
      <w:lvlText w:val="−"/>
      <w:lvlJc w:val="left"/>
      <w:rPr>
        <w:rFonts w:ascii="Times New Roman" w:hAnsi="Times New Roman" w:cs="Times New Roman" w:hint="default"/>
        <w:color w:val="auto"/>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E5169CE"/>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8EA71E8"/>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9EF1D66"/>
    <w:multiLevelType w:val="hybridMultilevel"/>
    <w:tmpl w:val="14148BC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7B7334D5"/>
    <w:multiLevelType w:val="hybridMultilevel"/>
    <w:tmpl w:val="DAF8E522"/>
    <w:lvl w:ilvl="0" w:tplc="FFFFFFFF">
      <w:start w:val="1"/>
      <w:numFmt w:val="decimal"/>
      <w:lvlText w:val="%1)"/>
      <w:lvlJc w:val="left"/>
      <w:pPr>
        <w:ind w:left="1004" w:hanging="360"/>
      </w:pPr>
    </w:lvl>
    <w:lvl w:ilvl="1" w:tplc="04150011">
      <w:start w:val="1"/>
      <w:numFmt w:val="decimal"/>
      <w:lvlText w:val="%2)"/>
      <w:lvlJc w:val="left"/>
      <w:pPr>
        <w:ind w:left="720"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8" w15:restartNumberingAfterBreak="0">
    <w:nsid w:val="7C5F146D"/>
    <w:multiLevelType w:val="multilevel"/>
    <w:tmpl w:val="1278DC7C"/>
    <w:lvl w:ilvl="0">
      <w:start w:val="1"/>
      <w:numFmt w:val="upperRoman"/>
      <w:lvlText w:val="%1"/>
      <w:lvlJc w:val="left"/>
      <w:pPr>
        <w:ind w:left="360" w:hanging="360"/>
      </w:pPr>
      <w:rPr>
        <w:rFonts w:ascii="Calibri" w:hAnsi="Calibri" w:hint="default"/>
        <w:b/>
        <w:i w:val="0"/>
        <w:sz w:val="24"/>
      </w:rPr>
    </w:lvl>
    <w:lvl w:ilvl="1">
      <w:start w:val="1"/>
      <w:numFmt w:val="decimal"/>
      <w:lvlText w:val="%2."/>
      <w:lvlJc w:val="left"/>
      <w:pPr>
        <w:ind w:left="720" w:hanging="360"/>
      </w:pPr>
      <w:rPr>
        <w:rFonts w:ascii="Calibri" w:hAnsi="Calibri" w:hint="default"/>
        <w:b w:val="0"/>
        <w:color w:val="auto"/>
        <w:sz w:val="20"/>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themeColor="text1"/>
        <w:sz w:val="20"/>
        <w:szCs w:val="20"/>
      </w:rPr>
    </w:lvl>
    <w:lvl w:ilvl="4">
      <w:start w:val="1"/>
      <w:numFmt w:val="lowerLetter"/>
      <w:lvlText w:val="%5)"/>
      <w:lvlJc w:val="left"/>
      <w:pPr>
        <w:ind w:left="1800" w:hanging="360"/>
      </w:pPr>
      <w:rPr>
        <w:rFonts w:hint="default"/>
        <w:b w:val="0"/>
        <w:sz w:val="20"/>
        <w:szCs w:val="20"/>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86277437">
    <w:abstractNumId w:val="0"/>
  </w:num>
  <w:num w:numId="2" w16cid:durableId="1833830701">
    <w:abstractNumId w:val="40"/>
    <w:lvlOverride w:ilvl="0">
      <w:startOverride w:val="1"/>
    </w:lvlOverride>
    <w:lvlOverride w:ilvl="1"/>
    <w:lvlOverride w:ilvl="2"/>
    <w:lvlOverride w:ilvl="3"/>
    <w:lvlOverride w:ilvl="4"/>
    <w:lvlOverride w:ilvl="5"/>
    <w:lvlOverride w:ilvl="6"/>
    <w:lvlOverride w:ilvl="7"/>
    <w:lvlOverride w:ilvl="8"/>
  </w:num>
  <w:num w:numId="3" w16cid:durableId="953094357">
    <w:abstractNumId w:val="32"/>
  </w:num>
  <w:num w:numId="4" w16cid:durableId="227617610">
    <w:abstractNumId w:val="27"/>
  </w:num>
  <w:num w:numId="5" w16cid:durableId="513494381">
    <w:abstractNumId w:val="11"/>
  </w:num>
  <w:num w:numId="6" w16cid:durableId="388766438">
    <w:abstractNumId w:val="52"/>
  </w:num>
  <w:num w:numId="7" w16cid:durableId="12462020">
    <w:abstractNumId w:val="58"/>
  </w:num>
  <w:num w:numId="8" w16cid:durableId="568342002">
    <w:abstractNumId w:val="47"/>
  </w:num>
  <w:num w:numId="9" w16cid:durableId="1375302949">
    <w:abstractNumId w:val="35"/>
  </w:num>
  <w:num w:numId="10" w16cid:durableId="1446189872">
    <w:abstractNumId w:val="15"/>
  </w:num>
  <w:num w:numId="11" w16cid:durableId="1029796516">
    <w:abstractNumId w:val="48"/>
  </w:num>
  <w:num w:numId="12" w16cid:durableId="569460597">
    <w:abstractNumId w:val="55"/>
  </w:num>
  <w:num w:numId="13" w16cid:durableId="1739329083">
    <w:abstractNumId w:val="25"/>
  </w:num>
  <w:num w:numId="14" w16cid:durableId="2036953292">
    <w:abstractNumId w:val="41"/>
  </w:num>
  <w:num w:numId="15" w16cid:durableId="1465150318">
    <w:abstractNumId w:val="30"/>
  </w:num>
  <w:num w:numId="16" w16cid:durableId="522595548">
    <w:abstractNumId w:val="51"/>
  </w:num>
  <w:num w:numId="17" w16cid:durableId="1075274104">
    <w:abstractNumId w:val="12"/>
  </w:num>
  <w:num w:numId="18" w16cid:durableId="739907465">
    <w:abstractNumId w:val="7"/>
  </w:num>
  <w:num w:numId="19" w16cid:durableId="1353608713">
    <w:abstractNumId w:val="19"/>
  </w:num>
  <w:num w:numId="20" w16cid:durableId="1473643499">
    <w:abstractNumId w:val="17"/>
  </w:num>
  <w:num w:numId="21" w16cid:durableId="1966694278">
    <w:abstractNumId w:val="43"/>
  </w:num>
  <w:num w:numId="22" w16cid:durableId="779950883">
    <w:abstractNumId w:val="34"/>
  </w:num>
  <w:num w:numId="23" w16cid:durableId="25718114">
    <w:abstractNumId w:val="54"/>
  </w:num>
  <w:num w:numId="24" w16cid:durableId="674839013">
    <w:abstractNumId w:val="16"/>
  </w:num>
  <w:num w:numId="25" w16cid:durableId="957952211">
    <w:abstractNumId w:val="57"/>
  </w:num>
  <w:num w:numId="26" w16cid:durableId="129788496">
    <w:abstractNumId w:val="53"/>
  </w:num>
  <w:num w:numId="27" w16cid:durableId="1080904902">
    <w:abstractNumId w:val="50"/>
  </w:num>
  <w:num w:numId="28" w16cid:durableId="1256595865">
    <w:abstractNumId w:val="9"/>
  </w:num>
  <w:num w:numId="29" w16cid:durableId="1678389338">
    <w:abstractNumId w:val="37"/>
  </w:num>
  <w:num w:numId="30" w16cid:durableId="492913257">
    <w:abstractNumId w:val="49"/>
  </w:num>
  <w:num w:numId="31" w16cid:durableId="85343863">
    <w:abstractNumId w:val="6"/>
  </w:num>
  <w:num w:numId="32" w16cid:durableId="435833454">
    <w:abstractNumId w:val="24"/>
  </w:num>
  <w:num w:numId="33" w16cid:durableId="819544048">
    <w:abstractNumId w:val="8"/>
  </w:num>
  <w:num w:numId="34" w16cid:durableId="1011831456">
    <w:abstractNumId w:val="13"/>
  </w:num>
  <w:num w:numId="35" w16cid:durableId="1107579231">
    <w:abstractNumId w:val="45"/>
  </w:num>
  <w:num w:numId="36" w16cid:durableId="1114523204">
    <w:abstractNumId w:val="36"/>
  </w:num>
  <w:num w:numId="37" w16cid:durableId="2018582680">
    <w:abstractNumId w:val="28"/>
  </w:num>
  <w:num w:numId="38" w16cid:durableId="1986818139">
    <w:abstractNumId w:val="21"/>
  </w:num>
  <w:num w:numId="39" w16cid:durableId="1689142409">
    <w:abstractNumId w:val="5"/>
  </w:num>
  <w:num w:numId="40" w16cid:durableId="637416439">
    <w:abstractNumId w:val="46"/>
  </w:num>
  <w:num w:numId="41" w16cid:durableId="772897954">
    <w:abstractNumId w:val="4"/>
  </w:num>
  <w:num w:numId="42" w16cid:durableId="143858303">
    <w:abstractNumId w:val="31"/>
  </w:num>
  <w:num w:numId="43" w16cid:durableId="92091520">
    <w:abstractNumId w:val="44"/>
  </w:num>
  <w:num w:numId="44" w16cid:durableId="354312044">
    <w:abstractNumId w:val="3"/>
  </w:num>
  <w:num w:numId="45" w16cid:durableId="374279600">
    <w:abstractNumId w:val="39"/>
  </w:num>
  <w:num w:numId="46" w16cid:durableId="555043385">
    <w:abstractNumId w:val="22"/>
  </w:num>
  <w:num w:numId="47" w16cid:durableId="1313101808">
    <w:abstractNumId w:val="42"/>
  </w:num>
  <w:num w:numId="48" w16cid:durableId="1356467448">
    <w:abstractNumId w:val="18"/>
  </w:num>
  <w:num w:numId="49" w16cid:durableId="1723864395">
    <w:abstractNumId w:val="14"/>
  </w:num>
  <w:num w:numId="50" w16cid:durableId="740710506">
    <w:abstractNumId w:val="26"/>
  </w:num>
  <w:num w:numId="51" w16cid:durableId="85345815">
    <w:abstractNumId w:val="38"/>
  </w:num>
  <w:num w:numId="52" w16cid:durableId="1199901971">
    <w:abstractNumId w:val="10"/>
  </w:num>
  <w:num w:numId="53" w16cid:durableId="411704747">
    <w:abstractNumId w:val="20"/>
  </w:num>
  <w:num w:numId="54" w16cid:durableId="1477796251">
    <w:abstractNumId w:val="29"/>
  </w:num>
  <w:num w:numId="55" w16cid:durableId="1760521543">
    <w:abstractNumId w:val="56"/>
  </w:num>
  <w:num w:numId="56" w16cid:durableId="2075664066">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D11"/>
    <w:rsid w:val="00000250"/>
    <w:rsid w:val="00001719"/>
    <w:rsid w:val="00002E29"/>
    <w:rsid w:val="000033EF"/>
    <w:rsid w:val="0000368D"/>
    <w:rsid w:val="00004CD4"/>
    <w:rsid w:val="0000543A"/>
    <w:rsid w:val="000059F3"/>
    <w:rsid w:val="00005AF6"/>
    <w:rsid w:val="00010590"/>
    <w:rsid w:val="000106A1"/>
    <w:rsid w:val="00010827"/>
    <w:rsid w:val="00011044"/>
    <w:rsid w:val="00011C25"/>
    <w:rsid w:val="000132AE"/>
    <w:rsid w:val="00015AAA"/>
    <w:rsid w:val="00015BD9"/>
    <w:rsid w:val="0001600C"/>
    <w:rsid w:val="00016652"/>
    <w:rsid w:val="00016B7A"/>
    <w:rsid w:val="00017397"/>
    <w:rsid w:val="00017C0A"/>
    <w:rsid w:val="00020311"/>
    <w:rsid w:val="0002083E"/>
    <w:rsid w:val="00021121"/>
    <w:rsid w:val="00021198"/>
    <w:rsid w:val="0002151C"/>
    <w:rsid w:val="0002302F"/>
    <w:rsid w:val="00023B9E"/>
    <w:rsid w:val="00023D73"/>
    <w:rsid w:val="000257B3"/>
    <w:rsid w:val="00025E6E"/>
    <w:rsid w:val="00026526"/>
    <w:rsid w:val="00027622"/>
    <w:rsid w:val="00027635"/>
    <w:rsid w:val="0002783C"/>
    <w:rsid w:val="0002790A"/>
    <w:rsid w:val="00027BF1"/>
    <w:rsid w:val="000302CF"/>
    <w:rsid w:val="0003149D"/>
    <w:rsid w:val="00032022"/>
    <w:rsid w:val="00032160"/>
    <w:rsid w:val="000324B5"/>
    <w:rsid w:val="0003298F"/>
    <w:rsid w:val="00032C2D"/>
    <w:rsid w:val="000332C5"/>
    <w:rsid w:val="00033613"/>
    <w:rsid w:val="00033F05"/>
    <w:rsid w:val="000352D6"/>
    <w:rsid w:val="00035CC5"/>
    <w:rsid w:val="00036938"/>
    <w:rsid w:val="00037951"/>
    <w:rsid w:val="00037DBF"/>
    <w:rsid w:val="000400D7"/>
    <w:rsid w:val="00042548"/>
    <w:rsid w:val="00043553"/>
    <w:rsid w:val="00045A74"/>
    <w:rsid w:val="00046414"/>
    <w:rsid w:val="00047C14"/>
    <w:rsid w:val="0005079C"/>
    <w:rsid w:val="00052284"/>
    <w:rsid w:val="00052CCA"/>
    <w:rsid w:val="00052EDF"/>
    <w:rsid w:val="0005304B"/>
    <w:rsid w:val="00053237"/>
    <w:rsid w:val="00053272"/>
    <w:rsid w:val="00053BBA"/>
    <w:rsid w:val="00054349"/>
    <w:rsid w:val="0005582A"/>
    <w:rsid w:val="00060212"/>
    <w:rsid w:val="00063911"/>
    <w:rsid w:val="00063D12"/>
    <w:rsid w:val="000644F7"/>
    <w:rsid w:val="00064E8F"/>
    <w:rsid w:val="00067768"/>
    <w:rsid w:val="00067C2F"/>
    <w:rsid w:val="00067C32"/>
    <w:rsid w:val="00067D91"/>
    <w:rsid w:val="00067E6E"/>
    <w:rsid w:val="000703AC"/>
    <w:rsid w:val="00070491"/>
    <w:rsid w:val="00071237"/>
    <w:rsid w:val="00071560"/>
    <w:rsid w:val="00071711"/>
    <w:rsid w:val="00073C93"/>
    <w:rsid w:val="000740E2"/>
    <w:rsid w:val="000741FD"/>
    <w:rsid w:val="000742CE"/>
    <w:rsid w:val="000744F2"/>
    <w:rsid w:val="00076D1A"/>
    <w:rsid w:val="000771D8"/>
    <w:rsid w:val="00077EA5"/>
    <w:rsid w:val="000827D7"/>
    <w:rsid w:val="00083B52"/>
    <w:rsid w:val="000849C7"/>
    <w:rsid w:val="00084F10"/>
    <w:rsid w:val="000859E6"/>
    <w:rsid w:val="00085C11"/>
    <w:rsid w:val="00085F03"/>
    <w:rsid w:val="00085F04"/>
    <w:rsid w:val="0008642B"/>
    <w:rsid w:val="000865AB"/>
    <w:rsid w:val="00087FF1"/>
    <w:rsid w:val="00090167"/>
    <w:rsid w:val="00090E1A"/>
    <w:rsid w:val="00093661"/>
    <w:rsid w:val="00093D3B"/>
    <w:rsid w:val="000948D1"/>
    <w:rsid w:val="000953CC"/>
    <w:rsid w:val="00096488"/>
    <w:rsid w:val="00096599"/>
    <w:rsid w:val="0009695F"/>
    <w:rsid w:val="00096B34"/>
    <w:rsid w:val="00097431"/>
    <w:rsid w:val="000A0579"/>
    <w:rsid w:val="000A05F2"/>
    <w:rsid w:val="000A0988"/>
    <w:rsid w:val="000A13FD"/>
    <w:rsid w:val="000A27D9"/>
    <w:rsid w:val="000A4040"/>
    <w:rsid w:val="000A5247"/>
    <w:rsid w:val="000A5C41"/>
    <w:rsid w:val="000A6164"/>
    <w:rsid w:val="000B1075"/>
    <w:rsid w:val="000B1143"/>
    <w:rsid w:val="000B15DD"/>
    <w:rsid w:val="000B19F8"/>
    <w:rsid w:val="000B3558"/>
    <w:rsid w:val="000B4B47"/>
    <w:rsid w:val="000B5000"/>
    <w:rsid w:val="000B541A"/>
    <w:rsid w:val="000B5A46"/>
    <w:rsid w:val="000B5BFD"/>
    <w:rsid w:val="000B6D20"/>
    <w:rsid w:val="000B7192"/>
    <w:rsid w:val="000B71C2"/>
    <w:rsid w:val="000B7CDD"/>
    <w:rsid w:val="000C012E"/>
    <w:rsid w:val="000C0DE7"/>
    <w:rsid w:val="000C154C"/>
    <w:rsid w:val="000C15C7"/>
    <w:rsid w:val="000C196E"/>
    <w:rsid w:val="000C19FB"/>
    <w:rsid w:val="000C2C17"/>
    <w:rsid w:val="000C32C8"/>
    <w:rsid w:val="000C3AC8"/>
    <w:rsid w:val="000C3C82"/>
    <w:rsid w:val="000C3E37"/>
    <w:rsid w:val="000C55F8"/>
    <w:rsid w:val="000C5D53"/>
    <w:rsid w:val="000C5FDB"/>
    <w:rsid w:val="000C662B"/>
    <w:rsid w:val="000D04F1"/>
    <w:rsid w:val="000D30EB"/>
    <w:rsid w:val="000D3157"/>
    <w:rsid w:val="000D376B"/>
    <w:rsid w:val="000D5F40"/>
    <w:rsid w:val="000E1AEB"/>
    <w:rsid w:val="000E1D8A"/>
    <w:rsid w:val="000E21F8"/>
    <w:rsid w:val="000E2E9F"/>
    <w:rsid w:val="000E33BE"/>
    <w:rsid w:val="000E3926"/>
    <w:rsid w:val="000E3CA5"/>
    <w:rsid w:val="000E4AB6"/>
    <w:rsid w:val="000E5BC6"/>
    <w:rsid w:val="000E60B0"/>
    <w:rsid w:val="000E6A61"/>
    <w:rsid w:val="000F165B"/>
    <w:rsid w:val="000F1F1D"/>
    <w:rsid w:val="000F332A"/>
    <w:rsid w:val="000F47A2"/>
    <w:rsid w:val="000F5186"/>
    <w:rsid w:val="000F572D"/>
    <w:rsid w:val="000F5C69"/>
    <w:rsid w:val="000F6DDA"/>
    <w:rsid w:val="000F7437"/>
    <w:rsid w:val="000F7647"/>
    <w:rsid w:val="000F7C2B"/>
    <w:rsid w:val="001003F0"/>
    <w:rsid w:val="00100B96"/>
    <w:rsid w:val="00101242"/>
    <w:rsid w:val="00101897"/>
    <w:rsid w:val="0010234A"/>
    <w:rsid w:val="00103158"/>
    <w:rsid w:val="001036CD"/>
    <w:rsid w:val="00103ED1"/>
    <w:rsid w:val="00104A85"/>
    <w:rsid w:val="00104D8F"/>
    <w:rsid w:val="0010542A"/>
    <w:rsid w:val="0010623E"/>
    <w:rsid w:val="00107564"/>
    <w:rsid w:val="00107A90"/>
    <w:rsid w:val="00107DAA"/>
    <w:rsid w:val="00112A92"/>
    <w:rsid w:val="00113DF0"/>
    <w:rsid w:val="001142E9"/>
    <w:rsid w:val="001146DB"/>
    <w:rsid w:val="001151F8"/>
    <w:rsid w:val="001155A5"/>
    <w:rsid w:val="00116401"/>
    <w:rsid w:val="00116446"/>
    <w:rsid w:val="00117064"/>
    <w:rsid w:val="00117C77"/>
    <w:rsid w:val="00121991"/>
    <w:rsid w:val="001219C9"/>
    <w:rsid w:val="00121D36"/>
    <w:rsid w:val="00122C28"/>
    <w:rsid w:val="00123514"/>
    <w:rsid w:val="0012451F"/>
    <w:rsid w:val="00124AAD"/>
    <w:rsid w:val="001253C2"/>
    <w:rsid w:val="001267C4"/>
    <w:rsid w:val="00127363"/>
    <w:rsid w:val="00127C3D"/>
    <w:rsid w:val="00127D74"/>
    <w:rsid w:val="00130D67"/>
    <w:rsid w:val="00131884"/>
    <w:rsid w:val="00132AF3"/>
    <w:rsid w:val="00132F44"/>
    <w:rsid w:val="00134230"/>
    <w:rsid w:val="001353CA"/>
    <w:rsid w:val="00136281"/>
    <w:rsid w:val="00136865"/>
    <w:rsid w:val="00136E52"/>
    <w:rsid w:val="00137345"/>
    <w:rsid w:val="00140DF5"/>
    <w:rsid w:val="00140F16"/>
    <w:rsid w:val="001425EC"/>
    <w:rsid w:val="0014355B"/>
    <w:rsid w:val="001436C2"/>
    <w:rsid w:val="0014381D"/>
    <w:rsid w:val="00143C78"/>
    <w:rsid w:val="00143DAC"/>
    <w:rsid w:val="001444D2"/>
    <w:rsid w:val="00144A23"/>
    <w:rsid w:val="00144F6D"/>
    <w:rsid w:val="00145BF8"/>
    <w:rsid w:val="00145DF2"/>
    <w:rsid w:val="00145F45"/>
    <w:rsid w:val="0014771E"/>
    <w:rsid w:val="00150509"/>
    <w:rsid w:val="00151255"/>
    <w:rsid w:val="0015225D"/>
    <w:rsid w:val="00152359"/>
    <w:rsid w:val="00153B22"/>
    <w:rsid w:val="0015664C"/>
    <w:rsid w:val="001605D2"/>
    <w:rsid w:val="0016118E"/>
    <w:rsid w:val="00162652"/>
    <w:rsid w:val="00162934"/>
    <w:rsid w:val="00162D42"/>
    <w:rsid w:val="00163358"/>
    <w:rsid w:val="001670D8"/>
    <w:rsid w:val="00167567"/>
    <w:rsid w:val="001706BE"/>
    <w:rsid w:val="0017138C"/>
    <w:rsid w:val="00173E15"/>
    <w:rsid w:val="00173F95"/>
    <w:rsid w:val="00175364"/>
    <w:rsid w:val="00175E34"/>
    <w:rsid w:val="001763C6"/>
    <w:rsid w:val="00176DFE"/>
    <w:rsid w:val="001803B2"/>
    <w:rsid w:val="0018040A"/>
    <w:rsid w:val="001825B2"/>
    <w:rsid w:val="001829AD"/>
    <w:rsid w:val="00182B02"/>
    <w:rsid w:val="001834B2"/>
    <w:rsid w:val="001837A4"/>
    <w:rsid w:val="00183B49"/>
    <w:rsid w:val="00184EC0"/>
    <w:rsid w:val="00184F58"/>
    <w:rsid w:val="001859E4"/>
    <w:rsid w:val="00185E70"/>
    <w:rsid w:val="00186247"/>
    <w:rsid w:val="00187A30"/>
    <w:rsid w:val="00187ADD"/>
    <w:rsid w:val="001910B9"/>
    <w:rsid w:val="001919E2"/>
    <w:rsid w:val="00193310"/>
    <w:rsid w:val="00193DC7"/>
    <w:rsid w:val="00193F06"/>
    <w:rsid w:val="00195105"/>
    <w:rsid w:val="001957BD"/>
    <w:rsid w:val="001961E7"/>
    <w:rsid w:val="00196D9F"/>
    <w:rsid w:val="00196E19"/>
    <w:rsid w:val="001A03CE"/>
    <w:rsid w:val="001A0932"/>
    <w:rsid w:val="001A0E3C"/>
    <w:rsid w:val="001A0EBA"/>
    <w:rsid w:val="001A21C7"/>
    <w:rsid w:val="001A21CB"/>
    <w:rsid w:val="001A271C"/>
    <w:rsid w:val="001A2AF4"/>
    <w:rsid w:val="001A2CC9"/>
    <w:rsid w:val="001A58E8"/>
    <w:rsid w:val="001A64EB"/>
    <w:rsid w:val="001B1958"/>
    <w:rsid w:val="001B1A70"/>
    <w:rsid w:val="001B1CA3"/>
    <w:rsid w:val="001B2757"/>
    <w:rsid w:val="001B3B98"/>
    <w:rsid w:val="001B4BEB"/>
    <w:rsid w:val="001B76AB"/>
    <w:rsid w:val="001C0D4B"/>
    <w:rsid w:val="001C0DB7"/>
    <w:rsid w:val="001C1D8D"/>
    <w:rsid w:val="001C1FED"/>
    <w:rsid w:val="001C215B"/>
    <w:rsid w:val="001C28DC"/>
    <w:rsid w:val="001C6E93"/>
    <w:rsid w:val="001D04C9"/>
    <w:rsid w:val="001D0A5C"/>
    <w:rsid w:val="001D12E1"/>
    <w:rsid w:val="001D1FDE"/>
    <w:rsid w:val="001D216E"/>
    <w:rsid w:val="001D2AF7"/>
    <w:rsid w:val="001D3437"/>
    <w:rsid w:val="001D4604"/>
    <w:rsid w:val="001D482D"/>
    <w:rsid w:val="001D5748"/>
    <w:rsid w:val="001D60A7"/>
    <w:rsid w:val="001D61CC"/>
    <w:rsid w:val="001D6BC0"/>
    <w:rsid w:val="001D7DBC"/>
    <w:rsid w:val="001E0C85"/>
    <w:rsid w:val="001E1229"/>
    <w:rsid w:val="001E182B"/>
    <w:rsid w:val="001E18B0"/>
    <w:rsid w:val="001E21CB"/>
    <w:rsid w:val="001E2F97"/>
    <w:rsid w:val="001E365C"/>
    <w:rsid w:val="001E7A37"/>
    <w:rsid w:val="001F0797"/>
    <w:rsid w:val="001F0A3A"/>
    <w:rsid w:val="001F19F5"/>
    <w:rsid w:val="001F201C"/>
    <w:rsid w:val="001F3ADE"/>
    <w:rsid w:val="001F47FF"/>
    <w:rsid w:val="001F6690"/>
    <w:rsid w:val="0020072B"/>
    <w:rsid w:val="00203150"/>
    <w:rsid w:val="002033F3"/>
    <w:rsid w:val="002037A6"/>
    <w:rsid w:val="002038E9"/>
    <w:rsid w:val="00203B57"/>
    <w:rsid w:val="00204B34"/>
    <w:rsid w:val="00204DC3"/>
    <w:rsid w:val="0020514B"/>
    <w:rsid w:val="00205342"/>
    <w:rsid w:val="002053CC"/>
    <w:rsid w:val="00205B64"/>
    <w:rsid w:val="0020685C"/>
    <w:rsid w:val="00206F8F"/>
    <w:rsid w:val="002108DB"/>
    <w:rsid w:val="002109ED"/>
    <w:rsid w:val="002111B9"/>
    <w:rsid w:val="0021124A"/>
    <w:rsid w:val="002123EF"/>
    <w:rsid w:val="002139E1"/>
    <w:rsid w:val="00213AEC"/>
    <w:rsid w:val="00215BDC"/>
    <w:rsid w:val="00217073"/>
    <w:rsid w:val="002170EC"/>
    <w:rsid w:val="00217B93"/>
    <w:rsid w:val="00220D1A"/>
    <w:rsid w:val="002216F5"/>
    <w:rsid w:val="0022440D"/>
    <w:rsid w:val="00224F14"/>
    <w:rsid w:val="002261C1"/>
    <w:rsid w:val="00231583"/>
    <w:rsid w:val="002318DE"/>
    <w:rsid w:val="00233B77"/>
    <w:rsid w:val="00234AEE"/>
    <w:rsid w:val="002366C4"/>
    <w:rsid w:val="00236AA9"/>
    <w:rsid w:val="00236EF1"/>
    <w:rsid w:val="002403C1"/>
    <w:rsid w:val="00241264"/>
    <w:rsid w:val="0024343E"/>
    <w:rsid w:val="00244187"/>
    <w:rsid w:val="002452EA"/>
    <w:rsid w:val="0024577A"/>
    <w:rsid w:val="0024779F"/>
    <w:rsid w:val="00251105"/>
    <w:rsid w:val="0025131A"/>
    <w:rsid w:val="00251356"/>
    <w:rsid w:val="00251AD3"/>
    <w:rsid w:val="00251B3B"/>
    <w:rsid w:val="00251D37"/>
    <w:rsid w:val="002539C0"/>
    <w:rsid w:val="0025431D"/>
    <w:rsid w:val="002543BA"/>
    <w:rsid w:val="00255976"/>
    <w:rsid w:val="0025633E"/>
    <w:rsid w:val="00256572"/>
    <w:rsid w:val="00256771"/>
    <w:rsid w:val="00256D18"/>
    <w:rsid w:val="00257763"/>
    <w:rsid w:val="00261085"/>
    <w:rsid w:val="00261B09"/>
    <w:rsid w:val="00261FB9"/>
    <w:rsid w:val="002628F4"/>
    <w:rsid w:val="002628F9"/>
    <w:rsid w:val="00262FDE"/>
    <w:rsid w:val="00263342"/>
    <w:rsid w:val="002640A1"/>
    <w:rsid w:val="002641F1"/>
    <w:rsid w:val="002644CD"/>
    <w:rsid w:val="0026496B"/>
    <w:rsid w:val="00265E63"/>
    <w:rsid w:val="00265EEA"/>
    <w:rsid w:val="0026796B"/>
    <w:rsid w:val="00267CD2"/>
    <w:rsid w:val="002716AD"/>
    <w:rsid w:val="002717F1"/>
    <w:rsid w:val="00273924"/>
    <w:rsid w:val="002739C8"/>
    <w:rsid w:val="00274319"/>
    <w:rsid w:val="00275398"/>
    <w:rsid w:val="00275899"/>
    <w:rsid w:val="00275EE6"/>
    <w:rsid w:val="00276F8E"/>
    <w:rsid w:val="002772D5"/>
    <w:rsid w:val="00280695"/>
    <w:rsid w:val="002807FD"/>
    <w:rsid w:val="002813ED"/>
    <w:rsid w:val="00281745"/>
    <w:rsid w:val="0028178C"/>
    <w:rsid w:val="00282B71"/>
    <w:rsid w:val="00283B44"/>
    <w:rsid w:val="002858A9"/>
    <w:rsid w:val="00285A3B"/>
    <w:rsid w:val="00285AC4"/>
    <w:rsid w:val="0028746B"/>
    <w:rsid w:val="002875FA"/>
    <w:rsid w:val="00287CD2"/>
    <w:rsid w:val="0029036F"/>
    <w:rsid w:val="002927FE"/>
    <w:rsid w:val="00292B94"/>
    <w:rsid w:val="00292C0C"/>
    <w:rsid w:val="0029368B"/>
    <w:rsid w:val="00293B5B"/>
    <w:rsid w:val="00293CA4"/>
    <w:rsid w:val="002944AD"/>
    <w:rsid w:val="0029482C"/>
    <w:rsid w:val="00296205"/>
    <w:rsid w:val="002967C2"/>
    <w:rsid w:val="00297E03"/>
    <w:rsid w:val="002A0A4C"/>
    <w:rsid w:val="002A10B7"/>
    <w:rsid w:val="002A11AC"/>
    <w:rsid w:val="002A1D28"/>
    <w:rsid w:val="002A2DBF"/>
    <w:rsid w:val="002A3108"/>
    <w:rsid w:val="002A368A"/>
    <w:rsid w:val="002A41D0"/>
    <w:rsid w:val="002A4740"/>
    <w:rsid w:val="002A6BB6"/>
    <w:rsid w:val="002B28FB"/>
    <w:rsid w:val="002B2D6C"/>
    <w:rsid w:val="002B31ED"/>
    <w:rsid w:val="002B328C"/>
    <w:rsid w:val="002B4ACB"/>
    <w:rsid w:val="002B4EF7"/>
    <w:rsid w:val="002B542B"/>
    <w:rsid w:val="002B59F9"/>
    <w:rsid w:val="002B5A7E"/>
    <w:rsid w:val="002B5D41"/>
    <w:rsid w:val="002B5DD9"/>
    <w:rsid w:val="002B7B80"/>
    <w:rsid w:val="002C0048"/>
    <w:rsid w:val="002C0A60"/>
    <w:rsid w:val="002C118A"/>
    <w:rsid w:val="002C16CA"/>
    <w:rsid w:val="002C20C2"/>
    <w:rsid w:val="002C5AA6"/>
    <w:rsid w:val="002C6466"/>
    <w:rsid w:val="002C67A6"/>
    <w:rsid w:val="002C6A99"/>
    <w:rsid w:val="002C7738"/>
    <w:rsid w:val="002C7A71"/>
    <w:rsid w:val="002C7B87"/>
    <w:rsid w:val="002D10A8"/>
    <w:rsid w:val="002D2837"/>
    <w:rsid w:val="002D3DB2"/>
    <w:rsid w:val="002D4ADD"/>
    <w:rsid w:val="002D5E97"/>
    <w:rsid w:val="002D6235"/>
    <w:rsid w:val="002D7D30"/>
    <w:rsid w:val="002E0641"/>
    <w:rsid w:val="002E0CE6"/>
    <w:rsid w:val="002E2E4A"/>
    <w:rsid w:val="002E3FB9"/>
    <w:rsid w:val="002E40EB"/>
    <w:rsid w:val="002E4B48"/>
    <w:rsid w:val="002E7956"/>
    <w:rsid w:val="002E79AA"/>
    <w:rsid w:val="002F14F7"/>
    <w:rsid w:val="002F184B"/>
    <w:rsid w:val="002F1ABF"/>
    <w:rsid w:val="002F1C34"/>
    <w:rsid w:val="002F2026"/>
    <w:rsid w:val="002F2669"/>
    <w:rsid w:val="002F280F"/>
    <w:rsid w:val="002F32E4"/>
    <w:rsid w:val="002F39F6"/>
    <w:rsid w:val="002F5968"/>
    <w:rsid w:val="002F5AF7"/>
    <w:rsid w:val="002F696E"/>
    <w:rsid w:val="002F69A1"/>
    <w:rsid w:val="002F6DC3"/>
    <w:rsid w:val="002F763F"/>
    <w:rsid w:val="002F7E8D"/>
    <w:rsid w:val="00300045"/>
    <w:rsid w:val="00300255"/>
    <w:rsid w:val="0030076E"/>
    <w:rsid w:val="00300F91"/>
    <w:rsid w:val="00301B4D"/>
    <w:rsid w:val="0030260B"/>
    <w:rsid w:val="0030374E"/>
    <w:rsid w:val="00305393"/>
    <w:rsid w:val="00306F75"/>
    <w:rsid w:val="0030714F"/>
    <w:rsid w:val="00310E6C"/>
    <w:rsid w:val="00312145"/>
    <w:rsid w:val="003128A6"/>
    <w:rsid w:val="003135A0"/>
    <w:rsid w:val="0031385A"/>
    <w:rsid w:val="003145AF"/>
    <w:rsid w:val="00314CE5"/>
    <w:rsid w:val="00315484"/>
    <w:rsid w:val="00315D2D"/>
    <w:rsid w:val="00316831"/>
    <w:rsid w:val="00317203"/>
    <w:rsid w:val="00320053"/>
    <w:rsid w:val="00320343"/>
    <w:rsid w:val="00320427"/>
    <w:rsid w:val="0032092C"/>
    <w:rsid w:val="00320BD0"/>
    <w:rsid w:val="00322586"/>
    <w:rsid w:val="003225D9"/>
    <w:rsid w:val="00322946"/>
    <w:rsid w:val="00326032"/>
    <w:rsid w:val="00326D68"/>
    <w:rsid w:val="003272AF"/>
    <w:rsid w:val="003272FF"/>
    <w:rsid w:val="0033076A"/>
    <w:rsid w:val="00331F2F"/>
    <w:rsid w:val="00333D23"/>
    <w:rsid w:val="0033725D"/>
    <w:rsid w:val="0033789F"/>
    <w:rsid w:val="00340764"/>
    <w:rsid w:val="00340C9D"/>
    <w:rsid w:val="00343BFE"/>
    <w:rsid w:val="00344AEB"/>
    <w:rsid w:val="00346D44"/>
    <w:rsid w:val="00346DE0"/>
    <w:rsid w:val="00347BCB"/>
    <w:rsid w:val="00350301"/>
    <w:rsid w:val="00351C4B"/>
    <w:rsid w:val="003530F9"/>
    <w:rsid w:val="00353631"/>
    <w:rsid w:val="00353825"/>
    <w:rsid w:val="00354E2A"/>
    <w:rsid w:val="00354FE6"/>
    <w:rsid w:val="0035508C"/>
    <w:rsid w:val="00355BB0"/>
    <w:rsid w:val="003562C1"/>
    <w:rsid w:val="00357A24"/>
    <w:rsid w:val="00361F1C"/>
    <w:rsid w:val="003621DF"/>
    <w:rsid w:val="0036436A"/>
    <w:rsid w:val="00365FD0"/>
    <w:rsid w:val="00366822"/>
    <w:rsid w:val="00366E6A"/>
    <w:rsid w:val="003679A4"/>
    <w:rsid w:val="00367E4A"/>
    <w:rsid w:val="00372E27"/>
    <w:rsid w:val="0037306D"/>
    <w:rsid w:val="0037440E"/>
    <w:rsid w:val="003759D6"/>
    <w:rsid w:val="00376175"/>
    <w:rsid w:val="003765BD"/>
    <w:rsid w:val="003771BD"/>
    <w:rsid w:val="00377697"/>
    <w:rsid w:val="00377A58"/>
    <w:rsid w:val="003808F1"/>
    <w:rsid w:val="003814EE"/>
    <w:rsid w:val="003824F3"/>
    <w:rsid w:val="003833BE"/>
    <w:rsid w:val="00383488"/>
    <w:rsid w:val="003843E6"/>
    <w:rsid w:val="00384585"/>
    <w:rsid w:val="0038761F"/>
    <w:rsid w:val="00387A76"/>
    <w:rsid w:val="003939F9"/>
    <w:rsid w:val="00394232"/>
    <w:rsid w:val="00395DC2"/>
    <w:rsid w:val="00395ECE"/>
    <w:rsid w:val="003966E7"/>
    <w:rsid w:val="003972EA"/>
    <w:rsid w:val="003973C8"/>
    <w:rsid w:val="003A2099"/>
    <w:rsid w:val="003A303C"/>
    <w:rsid w:val="003A376C"/>
    <w:rsid w:val="003A3D72"/>
    <w:rsid w:val="003A3ECD"/>
    <w:rsid w:val="003A4B77"/>
    <w:rsid w:val="003A4C8A"/>
    <w:rsid w:val="003A5B62"/>
    <w:rsid w:val="003A6A9B"/>
    <w:rsid w:val="003A6F85"/>
    <w:rsid w:val="003A7EA7"/>
    <w:rsid w:val="003B0C3C"/>
    <w:rsid w:val="003B14D7"/>
    <w:rsid w:val="003B1D80"/>
    <w:rsid w:val="003B2754"/>
    <w:rsid w:val="003B29C7"/>
    <w:rsid w:val="003B2C1E"/>
    <w:rsid w:val="003B3452"/>
    <w:rsid w:val="003B39FC"/>
    <w:rsid w:val="003B4B06"/>
    <w:rsid w:val="003B5DF2"/>
    <w:rsid w:val="003B66D0"/>
    <w:rsid w:val="003B75E9"/>
    <w:rsid w:val="003C0CCE"/>
    <w:rsid w:val="003C1101"/>
    <w:rsid w:val="003C12C7"/>
    <w:rsid w:val="003C1A9D"/>
    <w:rsid w:val="003C2177"/>
    <w:rsid w:val="003C2CA6"/>
    <w:rsid w:val="003C4375"/>
    <w:rsid w:val="003C4617"/>
    <w:rsid w:val="003C56B4"/>
    <w:rsid w:val="003C5EE5"/>
    <w:rsid w:val="003C5FB9"/>
    <w:rsid w:val="003C7F44"/>
    <w:rsid w:val="003D157F"/>
    <w:rsid w:val="003D188F"/>
    <w:rsid w:val="003D2754"/>
    <w:rsid w:val="003D2D35"/>
    <w:rsid w:val="003D314A"/>
    <w:rsid w:val="003D3893"/>
    <w:rsid w:val="003D3DED"/>
    <w:rsid w:val="003D50E9"/>
    <w:rsid w:val="003D5B2B"/>
    <w:rsid w:val="003D6338"/>
    <w:rsid w:val="003E0A6E"/>
    <w:rsid w:val="003E1B0F"/>
    <w:rsid w:val="003E1E3E"/>
    <w:rsid w:val="003E21D1"/>
    <w:rsid w:val="003E2333"/>
    <w:rsid w:val="003E2889"/>
    <w:rsid w:val="003E3A40"/>
    <w:rsid w:val="003E3A90"/>
    <w:rsid w:val="003E44CC"/>
    <w:rsid w:val="003E4A08"/>
    <w:rsid w:val="003E5B83"/>
    <w:rsid w:val="003E5C3F"/>
    <w:rsid w:val="003E6D12"/>
    <w:rsid w:val="003F2215"/>
    <w:rsid w:val="003F33C4"/>
    <w:rsid w:val="003F349E"/>
    <w:rsid w:val="003F49BB"/>
    <w:rsid w:val="003F50F7"/>
    <w:rsid w:val="003F6F33"/>
    <w:rsid w:val="003F726C"/>
    <w:rsid w:val="003F7CA2"/>
    <w:rsid w:val="00400FB6"/>
    <w:rsid w:val="00401C0B"/>
    <w:rsid w:val="00401F40"/>
    <w:rsid w:val="004026A4"/>
    <w:rsid w:val="00402EFF"/>
    <w:rsid w:val="004031FB"/>
    <w:rsid w:val="00403DBB"/>
    <w:rsid w:val="00404F43"/>
    <w:rsid w:val="004063B3"/>
    <w:rsid w:val="00407A37"/>
    <w:rsid w:val="00407B18"/>
    <w:rsid w:val="00407D63"/>
    <w:rsid w:val="0041157D"/>
    <w:rsid w:val="00411985"/>
    <w:rsid w:val="00411E63"/>
    <w:rsid w:val="00412460"/>
    <w:rsid w:val="004142E0"/>
    <w:rsid w:val="00415439"/>
    <w:rsid w:val="00415899"/>
    <w:rsid w:val="00416095"/>
    <w:rsid w:val="004167DB"/>
    <w:rsid w:val="00416A86"/>
    <w:rsid w:val="00417BAA"/>
    <w:rsid w:val="00417BAD"/>
    <w:rsid w:val="00422496"/>
    <w:rsid w:val="00422715"/>
    <w:rsid w:val="00422B9D"/>
    <w:rsid w:val="004244A1"/>
    <w:rsid w:val="00424A43"/>
    <w:rsid w:val="004265E3"/>
    <w:rsid w:val="004267D3"/>
    <w:rsid w:val="004302D5"/>
    <w:rsid w:val="00431A27"/>
    <w:rsid w:val="00441314"/>
    <w:rsid w:val="0044350A"/>
    <w:rsid w:val="00443DBE"/>
    <w:rsid w:val="00444A5A"/>
    <w:rsid w:val="00446C38"/>
    <w:rsid w:val="004503B7"/>
    <w:rsid w:val="00450A59"/>
    <w:rsid w:val="00451889"/>
    <w:rsid w:val="0045404A"/>
    <w:rsid w:val="0045454E"/>
    <w:rsid w:val="00454F37"/>
    <w:rsid w:val="004569F3"/>
    <w:rsid w:val="00457B73"/>
    <w:rsid w:val="00457EEE"/>
    <w:rsid w:val="00460634"/>
    <w:rsid w:val="00460ADC"/>
    <w:rsid w:val="00460E12"/>
    <w:rsid w:val="0046130B"/>
    <w:rsid w:val="00462CF2"/>
    <w:rsid w:val="004631C0"/>
    <w:rsid w:val="00463AED"/>
    <w:rsid w:val="004644BF"/>
    <w:rsid w:val="004646E4"/>
    <w:rsid w:val="0046547C"/>
    <w:rsid w:val="00466709"/>
    <w:rsid w:val="00467206"/>
    <w:rsid w:val="00470012"/>
    <w:rsid w:val="004716F5"/>
    <w:rsid w:val="00471D91"/>
    <w:rsid w:val="00471EAF"/>
    <w:rsid w:val="00471FA5"/>
    <w:rsid w:val="00472464"/>
    <w:rsid w:val="00472C5B"/>
    <w:rsid w:val="00473CBF"/>
    <w:rsid w:val="00476967"/>
    <w:rsid w:val="00477A2B"/>
    <w:rsid w:val="004800C8"/>
    <w:rsid w:val="004804C7"/>
    <w:rsid w:val="00480AF8"/>
    <w:rsid w:val="004826FF"/>
    <w:rsid w:val="0048285E"/>
    <w:rsid w:val="00483154"/>
    <w:rsid w:val="00483BD2"/>
    <w:rsid w:val="00483DE1"/>
    <w:rsid w:val="004843C9"/>
    <w:rsid w:val="00484474"/>
    <w:rsid w:val="004850F7"/>
    <w:rsid w:val="00485187"/>
    <w:rsid w:val="004857AA"/>
    <w:rsid w:val="00487282"/>
    <w:rsid w:val="0048798E"/>
    <w:rsid w:val="00490D9F"/>
    <w:rsid w:val="004920AE"/>
    <w:rsid w:val="00494D13"/>
    <w:rsid w:val="004958D4"/>
    <w:rsid w:val="00495A85"/>
    <w:rsid w:val="00496409"/>
    <w:rsid w:val="0049665D"/>
    <w:rsid w:val="00496819"/>
    <w:rsid w:val="0049687C"/>
    <w:rsid w:val="00496CBB"/>
    <w:rsid w:val="00497CB1"/>
    <w:rsid w:val="004A07AF"/>
    <w:rsid w:val="004A082A"/>
    <w:rsid w:val="004A1D11"/>
    <w:rsid w:val="004A1DAD"/>
    <w:rsid w:val="004A21B7"/>
    <w:rsid w:val="004A2C8E"/>
    <w:rsid w:val="004A3FC5"/>
    <w:rsid w:val="004A56FE"/>
    <w:rsid w:val="004A5A94"/>
    <w:rsid w:val="004A76D5"/>
    <w:rsid w:val="004A7D03"/>
    <w:rsid w:val="004B044A"/>
    <w:rsid w:val="004B0BFB"/>
    <w:rsid w:val="004B0C27"/>
    <w:rsid w:val="004B0EBD"/>
    <w:rsid w:val="004B11F1"/>
    <w:rsid w:val="004B1421"/>
    <w:rsid w:val="004B1504"/>
    <w:rsid w:val="004B1D34"/>
    <w:rsid w:val="004B2D45"/>
    <w:rsid w:val="004B3C49"/>
    <w:rsid w:val="004B3E00"/>
    <w:rsid w:val="004B5B18"/>
    <w:rsid w:val="004B5D80"/>
    <w:rsid w:val="004B67B8"/>
    <w:rsid w:val="004B71FF"/>
    <w:rsid w:val="004B76FC"/>
    <w:rsid w:val="004C1853"/>
    <w:rsid w:val="004C1E73"/>
    <w:rsid w:val="004C466D"/>
    <w:rsid w:val="004C612B"/>
    <w:rsid w:val="004C7DD0"/>
    <w:rsid w:val="004D04EE"/>
    <w:rsid w:val="004D0FEE"/>
    <w:rsid w:val="004D0FF1"/>
    <w:rsid w:val="004D11FA"/>
    <w:rsid w:val="004D1286"/>
    <w:rsid w:val="004D179A"/>
    <w:rsid w:val="004D1A4E"/>
    <w:rsid w:val="004D1A95"/>
    <w:rsid w:val="004D3BA9"/>
    <w:rsid w:val="004D40AC"/>
    <w:rsid w:val="004D41C4"/>
    <w:rsid w:val="004D44CD"/>
    <w:rsid w:val="004D4B09"/>
    <w:rsid w:val="004D5718"/>
    <w:rsid w:val="004D5961"/>
    <w:rsid w:val="004D6445"/>
    <w:rsid w:val="004D70EA"/>
    <w:rsid w:val="004E05D4"/>
    <w:rsid w:val="004E08DB"/>
    <w:rsid w:val="004E2C81"/>
    <w:rsid w:val="004E3000"/>
    <w:rsid w:val="004E3790"/>
    <w:rsid w:val="004E3F49"/>
    <w:rsid w:val="004E4DC7"/>
    <w:rsid w:val="004E5BF4"/>
    <w:rsid w:val="004E742B"/>
    <w:rsid w:val="004F11C7"/>
    <w:rsid w:val="004F20C5"/>
    <w:rsid w:val="004F3C8C"/>
    <w:rsid w:val="004F412D"/>
    <w:rsid w:val="004F5274"/>
    <w:rsid w:val="004F673B"/>
    <w:rsid w:val="004F72E6"/>
    <w:rsid w:val="00501288"/>
    <w:rsid w:val="005013A5"/>
    <w:rsid w:val="005013B5"/>
    <w:rsid w:val="00501B86"/>
    <w:rsid w:val="005025A6"/>
    <w:rsid w:val="00503096"/>
    <w:rsid w:val="00504011"/>
    <w:rsid w:val="00504760"/>
    <w:rsid w:val="00505FA5"/>
    <w:rsid w:val="0050602D"/>
    <w:rsid w:val="00506844"/>
    <w:rsid w:val="00506EDD"/>
    <w:rsid w:val="00510F28"/>
    <w:rsid w:val="00511158"/>
    <w:rsid w:val="005115E4"/>
    <w:rsid w:val="005122B6"/>
    <w:rsid w:val="00512962"/>
    <w:rsid w:val="00512BC2"/>
    <w:rsid w:val="0051325A"/>
    <w:rsid w:val="005137A0"/>
    <w:rsid w:val="005143A8"/>
    <w:rsid w:val="00514989"/>
    <w:rsid w:val="0051562F"/>
    <w:rsid w:val="00515930"/>
    <w:rsid w:val="00515C2D"/>
    <w:rsid w:val="00515F1E"/>
    <w:rsid w:val="00516765"/>
    <w:rsid w:val="00516892"/>
    <w:rsid w:val="00516A66"/>
    <w:rsid w:val="00516F63"/>
    <w:rsid w:val="005173DE"/>
    <w:rsid w:val="00521063"/>
    <w:rsid w:val="005210E9"/>
    <w:rsid w:val="0052291E"/>
    <w:rsid w:val="0052407D"/>
    <w:rsid w:val="00524270"/>
    <w:rsid w:val="005243D5"/>
    <w:rsid w:val="00524602"/>
    <w:rsid w:val="0052542B"/>
    <w:rsid w:val="005261D4"/>
    <w:rsid w:val="00527005"/>
    <w:rsid w:val="0052707D"/>
    <w:rsid w:val="00530D45"/>
    <w:rsid w:val="005317B5"/>
    <w:rsid w:val="00532145"/>
    <w:rsid w:val="00532CF5"/>
    <w:rsid w:val="00532D70"/>
    <w:rsid w:val="005335DC"/>
    <w:rsid w:val="00537775"/>
    <w:rsid w:val="00540A8D"/>
    <w:rsid w:val="005418A9"/>
    <w:rsid w:val="00542224"/>
    <w:rsid w:val="00543813"/>
    <w:rsid w:val="00544435"/>
    <w:rsid w:val="00544D41"/>
    <w:rsid w:val="005465E7"/>
    <w:rsid w:val="005475C9"/>
    <w:rsid w:val="00547980"/>
    <w:rsid w:val="0055177A"/>
    <w:rsid w:val="00551B3D"/>
    <w:rsid w:val="00551B9E"/>
    <w:rsid w:val="00551C3E"/>
    <w:rsid w:val="00551DD3"/>
    <w:rsid w:val="00553652"/>
    <w:rsid w:val="00554AA5"/>
    <w:rsid w:val="00554BEF"/>
    <w:rsid w:val="005558ED"/>
    <w:rsid w:val="00555A15"/>
    <w:rsid w:val="00555D5F"/>
    <w:rsid w:val="0055648C"/>
    <w:rsid w:val="0055664B"/>
    <w:rsid w:val="005571AF"/>
    <w:rsid w:val="0056049C"/>
    <w:rsid w:val="00560F9D"/>
    <w:rsid w:val="00563A59"/>
    <w:rsid w:val="0056423E"/>
    <w:rsid w:val="00564C07"/>
    <w:rsid w:val="00565619"/>
    <w:rsid w:val="00566260"/>
    <w:rsid w:val="00566886"/>
    <w:rsid w:val="00566D74"/>
    <w:rsid w:val="0057036F"/>
    <w:rsid w:val="00570A30"/>
    <w:rsid w:val="00571452"/>
    <w:rsid w:val="00571D27"/>
    <w:rsid w:val="0057257A"/>
    <w:rsid w:val="00572839"/>
    <w:rsid w:val="00572986"/>
    <w:rsid w:val="005734B5"/>
    <w:rsid w:val="005737C3"/>
    <w:rsid w:val="00573E32"/>
    <w:rsid w:val="00573F2E"/>
    <w:rsid w:val="00574F61"/>
    <w:rsid w:val="00575AB3"/>
    <w:rsid w:val="00576CB1"/>
    <w:rsid w:val="00577E55"/>
    <w:rsid w:val="0058047F"/>
    <w:rsid w:val="005807D9"/>
    <w:rsid w:val="00580819"/>
    <w:rsid w:val="00582465"/>
    <w:rsid w:val="0058274B"/>
    <w:rsid w:val="00583544"/>
    <w:rsid w:val="00583E4B"/>
    <w:rsid w:val="00585B84"/>
    <w:rsid w:val="00585CD1"/>
    <w:rsid w:val="00586E80"/>
    <w:rsid w:val="00586EAA"/>
    <w:rsid w:val="0058750C"/>
    <w:rsid w:val="005878B9"/>
    <w:rsid w:val="00587BDA"/>
    <w:rsid w:val="00590048"/>
    <w:rsid w:val="0059035E"/>
    <w:rsid w:val="00590DA1"/>
    <w:rsid w:val="0059239C"/>
    <w:rsid w:val="005923B6"/>
    <w:rsid w:val="0059267A"/>
    <w:rsid w:val="00592991"/>
    <w:rsid w:val="00592BCD"/>
    <w:rsid w:val="00592E2B"/>
    <w:rsid w:val="00594334"/>
    <w:rsid w:val="005946B7"/>
    <w:rsid w:val="00594879"/>
    <w:rsid w:val="0059541E"/>
    <w:rsid w:val="00595520"/>
    <w:rsid w:val="00596DF7"/>
    <w:rsid w:val="005A14DE"/>
    <w:rsid w:val="005A288E"/>
    <w:rsid w:val="005A2AFF"/>
    <w:rsid w:val="005A3255"/>
    <w:rsid w:val="005A3DD3"/>
    <w:rsid w:val="005A3FC3"/>
    <w:rsid w:val="005A4018"/>
    <w:rsid w:val="005A6067"/>
    <w:rsid w:val="005A6395"/>
    <w:rsid w:val="005A6511"/>
    <w:rsid w:val="005A7B58"/>
    <w:rsid w:val="005A7E02"/>
    <w:rsid w:val="005B0E69"/>
    <w:rsid w:val="005B13F7"/>
    <w:rsid w:val="005B2591"/>
    <w:rsid w:val="005B2811"/>
    <w:rsid w:val="005B2E47"/>
    <w:rsid w:val="005B2F37"/>
    <w:rsid w:val="005B38BC"/>
    <w:rsid w:val="005B3E9D"/>
    <w:rsid w:val="005B4C92"/>
    <w:rsid w:val="005B6FFE"/>
    <w:rsid w:val="005B759C"/>
    <w:rsid w:val="005B77DE"/>
    <w:rsid w:val="005C0475"/>
    <w:rsid w:val="005C05E1"/>
    <w:rsid w:val="005C1774"/>
    <w:rsid w:val="005C1EFD"/>
    <w:rsid w:val="005C2522"/>
    <w:rsid w:val="005C2BD7"/>
    <w:rsid w:val="005C4FDC"/>
    <w:rsid w:val="005C515C"/>
    <w:rsid w:val="005C5719"/>
    <w:rsid w:val="005C5B6D"/>
    <w:rsid w:val="005C5FD1"/>
    <w:rsid w:val="005C633E"/>
    <w:rsid w:val="005C6F36"/>
    <w:rsid w:val="005D08AE"/>
    <w:rsid w:val="005D0A53"/>
    <w:rsid w:val="005D184F"/>
    <w:rsid w:val="005D1CB3"/>
    <w:rsid w:val="005D1D1A"/>
    <w:rsid w:val="005D297A"/>
    <w:rsid w:val="005D2F19"/>
    <w:rsid w:val="005D30BF"/>
    <w:rsid w:val="005D3560"/>
    <w:rsid w:val="005D4FA5"/>
    <w:rsid w:val="005D54FB"/>
    <w:rsid w:val="005D685D"/>
    <w:rsid w:val="005D71E8"/>
    <w:rsid w:val="005D7688"/>
    <w:rsid w:val="005D79B5"/>
    <w:rsid w:val="005E080D"/>
    <w:rsid w:val="005E0858"/>
    <w:rsid w:val="005E19C3"/>
    <w:rsid w:val="005E2939"/>
    <w:rsid w:val="005E2B86"/>
    <w:rsid w:val="005E2C15"/>
    <w:rsid w:val="005E5FBD"/>
    <w:rsid w:val="005F0028"/>
    <w:rsid w:val="005F00BE"/>
    <w:rsid w:val="005F1414"/>
    <w:rsid w:val="005F246F"/>
    <w:rsid w:val="005F3FC3"/>
    <w:rsid w:val="005F5722"/>
    <w:rsid w:val="005F57F9"/>
    <w:rsid w:val="005F5CDD"/>
    <w:rsid w:val="005F5D87"/>
    <w:rsid w:val="005F6061"/>
    <w:rsid w:val="005F6096"/>
    <w:rsid w:val="005F60E4"/>
    <w:rsid w:val="005F7258"/>
    <w:rsid w:val="00600087"/>
    <w:rsid w:val="00600353"/>
    <w:rsid w:val="00602DB3"/>
    <w:rsid w:val="0060311D"/>
    <w:rsid w:val="00605210"/>
    <w:rsid w:val="0060758E"/>
    <w:rsid w:val="00607BC9"/>
    <w:rsid w:val="00611272"/>
    <w:rsid w:val="006117F0"/>
    <w:rsid w:val="00611CDE"/>
    <w:rsid w:val="0061267B"/>
    <w:rsid w:val="006133CB"/>
    <w:rsid w:val="00614152"/>
    <w:rsid w:val="006141EA"/>
    <w:rsid w:val="00614EB5"/>
    <w:rsid w:val="00614EE0"/>
    <w:rsid w:val="006156AF"/>
    <w:rsid w:val="0061610C"/>
    <w:rsid w:val="0061616D"/>
    <w:rsid w:val="00616346"/>
    <w:rsid w:val="00616677"/>
    <w:rsid w:val="00616799"/>
    <w:rsid w:val="00616BB5"/>
    <w:rsid w:val="006179AB"/>
    <w:rsid w:val="00617BA3"/>
    <w:rsid w:val="00621E17"/>
    <w:rsid w:val="006226E2"/>
    <w:rsid w:val="006228E4"/>
    <w:rsid w:val="006229CD"/>
    <w:rsid w:val="006236E2"/>
    <w:rsid w:val="00625813"/>
    <w:rsid w:val="006263C0"/>
    <w:rsid w:val="006301A1"/>
    <w:rsid w:val="0063032E"/>
    <w:rsid w:val="0063167E"/>
    <w:rsid w:val="00631D66"/>
    <w:rsid w:val="00631D67"/>
    <w:rsid w:val="00632782"/>
    <w:rsid w:val="00633674"/>
    <w:rsid w:val="00635073"/>
    <w:rsid w:val="0063522A"/>
    <w:rsid w:val="00635C62"/>
    <w:rsid w:val="006371F7"/>
    <w:rsid w:val="00637596"/>
    <w:rsid w:val="00637670"/>
    <w:rsid w:val="00637F3A"/>
    <w:rsid w:val="0064792D"/>
    <w:rsid w:val="00650CD7"/>
    <w:rsid w:val="00653E33"/>
    <w:rsid w:val="00655C9B"/>
    <w:rsid w:val="0065683A"/>
    <w:rsid w:val="00656E6D"/>
    <w:rsid w:val="00657761"/>
    <w:rsid w:val="006603D6"/>
    <w:rsid w:val="00661D9A"/>
    <w:rsid w:val="00661F9C"/>
    <w:rsid w:val="00662F7D"/>
    <w:rsid w:val="00664934"/>
    <w:rsid w:val="006650BE"/>
    <w:rsid w:val="0066671C"/>
    <w:rsid w:val="00667E51"/>
    <w:rsid w:val="00670BEF"/>
    <w:rsid w:val="00671728"/>
    <w:rsid w:val="00673D1F"/>
    <w:rsid w:val="006743C7"/>
    <w:rsid w:val="0067471A"/>
    <w:rsid w:val="00676F33"/>
    <w:rsid w:val="0067769D"/>
    <w:rsid w:val="00677C58"/>
    <w:rsid w:val="00681316"/>
    <w:rsid w:val="00682332"/>
    <w:rsid w:val="006828EF"/>
    <w:rsid w:val="00682A4C"/>
    <w:rsid w:val="00682AA1"/>
    <w:rsid w:val="006839DD"/>
    <w:rsid w:val="00684D8C"/>
    <w:rsid w:val="00686090"/>
    <w:rsid w:val="00686CA2"/>
    <w:rsid w:val="00687541"/>
    <w:rsid w:val="006875B4"/>
    <w:rsid w:val="0069147E"/>
    <w:rsid w:val="006914E5"/>
    <w:rsid w:val="00694C2E"/>
    <w:rsid w:val="006958E6"/>
    <w:rsid w:val="00695F52"/>
    <w:rsid w:val="0069720F"/>
    <w:rsid w:val="006975D9"/>
    <w:rsid w:val="00697CEC"/>
    <w:rsid w:val="00697E69"/>
    <w:rsid w:val="006A029B"/>
    <w:rsid w:val="006A03B5"/>
    <w:rsid w:val="006A0CBB"/>
    <w:rsid w:val="006A1685"/>
    <w:rsid w:val="006A19D4"/>
    <w:rsid w:val="006A2203"/>
    <w:rsid w:val="006A22B2"/>
    <w:rsid w:val="006A2C3C"/>
    <w:rsid w:val="006A3322"/>
    <w:rsid w:val="006A37B5"/>
    <w:rsid w:val="006A3E28"/>
    <w:rsid w:val="006A4A30"/>
    <w:rsid w:val="006A5417"/>
    <w:rsid w:val="006A5C54"/>
    <w:rsid w:val="006A7C4E"/>
    <w:rsid w:val="006B0A32"/>
    <w:rsid w:val="006B21CE"/>
    <w:rsid w:val="006B2270"/>
    <w:rsid w:val="006B23D6"/>
    <w:rsid w:val="006B3182"/>
    <w:rsid w:val="006B4584"/>
    <w:rsid w:val="006B4AEB"/>
    <w:rsid w:val="006B4F7E"/>
    <w:rsid w:val="006B5B84"/>
    <w:rsid w:val="006B775D"/>
    <w:rsid w:val="006B7E4B"/>
    <w:rsid w:val="006B7EB0"/>
    <w:rsid w:val="006C0239"/>
    <w:rsid w:val="006C0E5C"/>
    <w:rsid w:val="006C14E5"/>
    <w:rsid w:val="006C33AA"/>
    <w:rsid w:val="006C3598"/>
    <w:rsid w:val="006C4B74"/>
    <w:rsid w:val="006C4F3A"/>
    <w:rsid w:val="006C5147"/>
    <w:rsid w:val="006C551D"/>
    <w:rsid w:val="006C5A6D"/>
    <w:rsid w:val="006C6B5E"/>
    <w:rsid w:val="006C71B1"/>
    <w:rsid w:val="006C7C91"/>
    <w:rsid w:val="006C7EBC"/>
    <w:rsid w:val="006D160A"/>
    <w:rsid w:val="006D3A44"/>
    <w:rsid w:val="006D3FED"/>
    <w:rsid w:val="006D4345"/>
    <w:rsid w:val="006D5724"/>
    <w:rsid w:val="006D64C1"/>
    <w:rsid w:val="006E0431"/>
    <w:rsid w:val="006E04FC"/>
    <w:rsid w:val="006E10D4"/>
    <w:rsid w:val="006E141E"/>
    <w:rsid w:val="006E1A16"/>
    <w:rsid w:val="006E1BA4"/>
    <w:rsid w:val="006E1F7F"/>
    <w:rsid w:val="006E27D0"/>
    <w:rsid w:val="006E3F71"/>
    <w:rsid w:val="006E4BD1"/>
    <w:rsid w:val="006E4CD9"/>
    <w:rsid w:val="006E4D87"/>
    <w:rsid w:val="006E518D"/>
    <w:rsid w:val="006E5191"/>
    <w:rsid w:val="006E6676"/>
    <w:rsid w:val="006E6D18"/>
    <w:rsid w:val="006E7448"/>
    <w:rsid w:val="006F1257"/>
    <w:rsid w:val="006F12FF"/>
    <w:rsid w:val="006F142A"/>
    <w:rsid w:val="006F2280"/>
    <w:rsid w:val="006F25B9"/>
    <w:rsid w:val="006F5AF6"/>
    <w:rsid w:val="006F62C4"/>
    <w:rsid w:val="006F6B3A"/>
    <w:rsid w:val="006F6FFF"/>
    <w:rsid w:val="006F703D"/>
    <w:rsid w:val="006F7FD0"/>
    <w:rsid w:val="007013AE"/>
    <w:rsid w:val="007016C6"/>
    <w:rsid w:val="0070175C"/>
    <w:rsid w:val="00702220"/>
    <w:rsid w:val="00702ED4"/>
    <w:rsid w:val="00703BC3"/>
    <w:rsid w:val="00704481"/>
    <w:rsid w:val="0070476C"/>
    <w:rsid w:val="00704BAB"/>
    <w:rsid w:val="00705EFA"/>
    <w:rsid w:val="0070622C"/>
    <w:rsid w:val="00707839"/>
    <w:rsid w:val="007078D4"/>
    <w:rsid w:val="00707A0A"/>
    <w:rsid w:val="00707A9F"/>
    <w:rsid w:val="00711570"/>
    <w:rsid w:val="00711FD8"/>
    <w:rsid w:val="00714C5D"/>
    <w:rsid w:val="00715A10"/>
    <w:rsid w:val="0071645C"/>
    <w:rsid w:val="007165D5"/>
    <w:rsid w:val="007166C6"/>
    <w:rsid w:val="00716986"/>
    <w:rsid w:val="00716B7A"/>
    <w:rsid w:val="007201D5"/>
    <w:rsid w:val="00720941"/>
    <w:rsid w:val="007221C3"/>
    <w:rsid w:val="00723969"/>
    <w:rsid w:val="00723FCE"/>
    <w:rsid w:val="00724E86"/>
    <w:rsid w:val="007255B7"/>
    <w:rsid w:val="0072599B"/>
    <w:rsid w:val="00726A1F"/>
    <w:rsid w:val="00727157"/>
    <w:rsid w:val="0072788A"/>
    <w:rsid w:val="0073016D"/>
    <w:rsid w:val="00730C73"/>
    <w:rsid w:val="00730D53"/>
    <w:rsid w:val="00731179"/>
    <w:rsid w:val="007319B7"/>
    <w:rsid w:val="007335CE"/>
    <w:rsid w:val="00734EEF"/>
    <w:rsid w:val="0073592D"/>
    <w:rsid w:val="007364F1"/>
    <w:rsid w:val="007371A9"/>
    <w:rsid w:val="0073772A"/>
    <w:rsid w:val="007378D4"/>
    <w:rsid w:val="0074048A"/>
    <w:rsid w:val="007405C9"/>
    <w:rsid w:val="00741456"/>
    <w:rsid w:val="00741639"/>
    <w:rsid w:val="007453EE"/>
    <w:rsid w:val="00745FC2"/>
    <w:rsid w:val="0074789C"/>
    <w:rsid w:val="0075043B"/>
    <w:rsid w:val="00752298"/>
    <w:rsid w:val="00754F1C"/>
    <w:rsid w:val="0075530B"/>
    <w:rsid w:val="00755B08"/>
    <w:rsid w:val="00755C42"/>
    <w:rsid w:val="007568F1"/>
    <w:rsid w:val="00756C8D"/>
    <w:rsid w:val="00756F80"/>
    <w:rsid w:val="00757010"/>
    <w:rsid w:val="00760431"/>
    <w:rsid w:val="0076195B"/>
    <w:rsid w:val="00762106"/>
    <w:rsid w:val="0076240D"/>
    <w:rsid w:val="00762692"/>
    <w:rsid w:val="00762A80"/>
    <w:rsid w:val="00762C8F"/>
    <w:rsid w:val="00762F70"/>
    <w:rsid w:val="00764037"/>
    <w:rsid w:val="0076436D"/>
    <w:rsid w:val="00764DD7"/>
    <w:rsid w:val="00765A96"/>
    <w:rsid w:val="00765C8D"/>
    <w:rsid w:val="007668E5"/>
    <w:rsid w:val="00767BAF"/>
    <w:rsid w:val="00771CD3"/>
    <w:rsid w:val="007724EC"/>
    <w:rsid w:val="007726F2"/>
    <w:rsid w:val="00773DDF"/>
    <w:rsid w:val="0077457C"/>
    <w:rsid w:val="00774582"/>
    <w:rsid w:val="00774641"/>
    <w:rsid w:val="00774A6F"/>
    <w:rsid w:val="00780B05"/>
    <w:rsid w:val="00780E87"/>
    <w:rsid w:val="0078192A"/>
    <w:rsid w:val="00781D08"/>
    <w:rsid w:val="00781D34"/>
    <w:rsid w:val="007829A3"/>
    <w:rsid w:val="007829C3"/>
    <w:rsid w:val="00782F17"/>
    <w:rsid w:val="0078347C"/>
    <w:rsid w:val="00784BAA"/>
    <w:rsid w:val="00784C34"/>
    <w:rsid w:val="00786403"/>
    <w:rsid w:val="00786D4A"/>
    <w:rsid w:val="00790353"/>
    <w:rsid w:val="00790B47"/>
    <w:rsid w:val="0079197A"/>
    <w:rsid w:val="0079200E"/>
    <w:rsid w:val="007932DD"/>
    <w:rsid w:val="00794F0E"/>
    <w:rsid w:val="00796771"/>
    <w:rsid w:val="00796FBD"/>
    <w:rsid w:val="007973D0"/>
    <w:rsid w:val="007A0459"/>
    <w:rsid w:val="007A0833"/>
    <w:rsid w:val="007A159C"/>
    <w:rsid w:val="007A170B"/>
    <w:rsid w:val="007A4F22"/>
    <w:rsid w:val="007A5013"/>
    <w:rsid w:val="007A5B58"/>
    <w:rsid w:val="007A5DD3"/>
    <w:rsid w:val="007A6245"/>
    <w:rsid w:val="007A6A53"/>
    <w:rsid w:val="007A6CE0"/>
    <w:rsid w:val="007A78BB"/>
    <w:rsid w:val="007A7D84"/>
    <w:rsid w:val="007A7F68"/>
    <w:rsid w:val="007B0E6A"/>
    <w:rsid w:val="007B1985"/>
    <w:rsid w:val="007B1B95"/>
    <w:rsid w:val="007B335A"/>
    <w:rsid w:val="007B3916"/>
    <w:rsid w:val="007B4840"/>
    <w:rsid w:val="007B538D"/>
    <w:rsid w:val="007B6721"/>
    <w:rsid w:val="007B6FFE"/>
    <w:rsid w:val="007B7782"/>
    <w:rsid w:val="007B7AD6"/>
    <w:rsid w:val="007C03A8"/>
    <w:rsid w:val="007C0ACA"/>
    <w:rsid w:val="007C2162"/>
    <w:rsid w:val="007C25E7"/>
    <w:rsid w:val="007C2D1B"/>
    <w:rsid w:val="007C408D"/>
    <w:rsid w:val="007C5EC9"/>
    <w:rsid w:val="007C6DBC"/>
    <w:rsid w:val="007C7E7D"/>
    <w:rsid w:val="007D094E"/>
    <w:rsid w:val="007D123C"/>
    <w:rsid w:val="007D2EA2"/>
    <w:rsid w:val="007D3E2B"/>
    <w:rsid w:val="007D434E"/>
    <w:rsid w:val="007D65E2"/>
    <w:rsid w:val="007D6964"/>
    <w:rsid w:val="007D717D"/>
    <w:rsid w:val="007D7519"/>
    <w:rsid w:val="007D7574"/>
    <w:rsid w:val="007D7B3D"/>
    <w:rsid w:val="007E0302"/>
    <w:rsid w:val="007E0961"/>
    <w:rsid w:val="007E0CE4"/>
    <w:rsid w:val="007E23B1"/>
    <w:rsid w:val="007E26B1"/>
    <w:rsid w:val="007E323B"/>
    <w:rsid w:val="007E3821"/>
    <w:rsid w:val="007E39ED"/>
    <w:rsid w:val="007E4A43"/>
    <w:rsid w:val="007E4A62"/>
    <w:rsid w:val="007E51DB"/>
    <w:rsid w:val="007E6048"/>
    <w:rsid w:val="007E6AA8"/>
    <w:rsid w:val="007E77CE"/>
    <w:rsid w:val="007E78E5"/>
    <w:rsid w:val="007E7EE7"/>
    <w:rsid w:val="007F0B48"/>
    <w:rsid w:val="007F2B35"/>
    <w:rsid w:val="007F3231"/>
    <w:rsid w:val="007F3325"/>
    <w:rsid w:val="007F33CD"/>
    <w:rsid w:val="007F55F3"/>
    <w:rsid w:val="007F7C35"/>
    <w:rsid w:val="008003B5"/>
    <w:rsid w:val="00800B82"/>
    <w:rsid w:val="00800C28"/>
    <w:rsid w:val="008015AD"/>
    <w:rsid w:val="00801AEA"/>
    <w:rsid w:val="00802FC2"/>
    <w:rsid w:val="00805355"/>
    <w:rsid w:val="008072F0"/>
    <w:rsid w:val="008102B3"/>
    <w:rsid w:val="00811C2C"/>
    <w:rsid w:val="00813B01"/>
    <w:rsid w:val="00814702"/>
    <w:rsid w:val="00814FAD"/>
    <w:rsid w:val="008160CD"/>
    <w:rsid w:val="008225B9"/>
    <w:rsid w:val="00822CEE"/>
    <w:rsid w:val="00823127"/>
    <w:rsid w:val="008240B1"/>
    <w:rsid w:val="008242A3"/>
    <w:rsid w:val="00826BBF"/>
    <w:rsid w:val="008270CC"/>
    <w:rsid w:val="00830E61"/>
    <w:rsid w:val="00832242"/>
    <w:rsid w:val="008323C4"/>
    <w:rsid w:val="008323F5"/>
    <w:rsid w:val="00832586"/>
    <w:rsid w:val="00832675"/>
    <w:rsid w:val="0083280C"/>
    <w:rsid w:val="00832949"/>
    <w:rsid w:val="00832BFB"/>
    <w:rsid w:val="00832E8E"/>
    <w:rsid w:val="00834351"/>
    <w:rsid w:val="00835AD4"/>
    <w:rsid w:val="00835F34"/>
    <w:rsid w:val="0083659B"/>
    <w:rsid w:val="00837283"/>
    <w:rsid w:val="0084043F"/>
    <w:rsid w:val="0084059B"/>
    <w:rsid w:val="00841AE6"/>
    <w:rsid w:val="00842339"/>
    <w:rsid w:val="008424F2"/>
    <w:rsid w:val="00843F4B"/>
    <w:rsid w:val="00844975"/>
    <w:rsid w:val="00844CD9"/>
    <w:rsid w:val="00845F13"/>
    <w:rsid w:val="00845F80"/>
    <w:rsid w:val="00846F18"/>
    <w:rsid w:val="008471F1"/>
    <w:rsid w:val="0084745F"/>
    <w:rsid w:val="00850475"/>
    <w:rsid w:val="008523A3"/>
    <w:rsid w:val="008534FF"/>
    <w:rsid w:val="00857A1A"/>
    <w:rsid w:val="00857B6D"/>
    <w:rsid w:val="00857DFF"/>
    <w:rsid w:val="00857F8F"/>
    <w:rsid w:val="0086006E"/>
    <w:rsid w:val="00860FDA"/>
    <w:rsid w:val="008610D8"/>
    <w:rsid w:val="00861CF1"/>
    <w:rsid w:val="00862EE3"/>
    <w:rsid w:val="00863537"/>
    <w:rsid w:val="008642FC"/>
    <w:rsid w:val="00864EE6"/>
    <w:rsid w:val="00866720"/>
    <w:rsid w:val="00867FF7"/>
    <w:rsid w:val="008706D7"/>
    <w:rsid w:val="00870DCD"/>
    <w:rsid w:val="0087179F"/>
    <w:rsid w:val="00872B34"/>
    <w:rsid w:val="00872BE8"/>
    <w:rsid w:val="00873030"/>
    <w:rsid w:val="008733D3"/>
    <w:rsid w:val="00873797"/>
    <w:rsid w:val="0087397F"/>
    <w:rsid w:val="00873D21"/>
    <w:rsid w:val="00873DA6"/>
    <w:rsid w:val="00873FC6"/>
    <w:rsid w:val="00875339"/>
    <w:rsid w:val="008765BC"/>
    <w:rsid w:val="00877FEE"/>
    <w:rsid w:val="00880139"/>
    <w:rsid w:val="008807F5"/>
    <w:rsid w:val="00880A8F"/>
    <w:rsid w:val="00884A97"/>
    <w:rsid w:val="0088523E"/>
    <w:rsid w:val="008859F9"/>
    <w:rsid w:val="00885B1E"/>
    <w:rsid w:val="00886146"/>
    <w:rsid w:val="00887E46"/>
    <w:rsid w:val="00887E81"/>
    <w:rsid w:val="00890670"/>
    <w:rsid w:val="00890E6F"/>
    <w:rsid w:val="0089258D"/>
    <w:rsid w:val="00892B4E"/>
    <w:rsid w:val="00892E30"/>
    <w:rsid w:val="00893407"/>
    <w:rsid w:val="00894ADA"/>
    <w:rsid w:val="00894BAD"/>
    <w:rsid w:val="00894F92"/>
    <w:rsid w:val="008955ED"/>
    <w:rsid w:val="0089732B"/>
    <w:rsid w:val="00897571"/>
    <w:rsid w:val="00897629"/>
    <w:rsid w:val="008A0760"/>
    <w:rsid w:val="008A0AB5"/>
    <w:rsid w:val="008A191A"/>
    <w:rsid w:val="008A2BC7"/>
    <w:rsid w:val="008A3854"/>
    <w:rsid w:val="008A5240"/>
    <w:rsid w:val="008A555E"/>
    <w:rsid w:val="008A5C30"/>
    <w:rsid w:val="008A75EF"/>
    <w:rsid w:val="008A7AE3"/>
    <w:rsid w:val="008A7FF1"/>
    <w:rsid w:val="008B1989"/>
    <w:rsid w:val="008B2D1B"/>
    <w:rsid w:val="008B42D0"/>
    <w:rsid w:val="008B4585"/>
    <w:rsid w:val="008B48EC"/>
    <w:rsid w:val="008B50C3"/>
    <w:rsid w:val="008B5C2B"/>
    <w:rsid w:val="008B5F82"/>
    <w:rsid w:val="008B6353"/>
    <w:rsid w:val="008B6EA1"/>
    <w:rsid w:val="008B7989"/>
    <w:rsid w:val="008C0148"/>
    <w:rsid w:val="008C1457"/>
    <w:rsid w:val="008C190A"/>
    <w:rsid w:val="008C19E9"/>
    <w:rsid w:val="008C2826"/>
    <w:rsid w:val="008C31E5"/>
    <w:rsid w:val="008C4CD6"/>
    <w:rsid w:val="008C531E"/>
    <w:rsid w:val="008C54B6"/>
    <w:rsid w:val="008C555D"/>
    <w:rsid w:val="008C6EDF"/>
    <w:rsid w:val="008C789A"/>
    <w:rsid w:val="008C7F86"/>
    <w:rsid w:val="008D0967"/>
    <w:rsid w:val="008D17C4"/>
    <w:rsid w:val="008D2532"/>
    <w:rsid w:val="008D37A2"/>
    <w:rsid w:val="008D41EB"/>
    <w:rsid w:val="008D4278"/>
    <w:rsid w:val="008D4EE8"/>
    <w:rsid w:val="008D5AF5"/>
    <w:rsid w:val="008D5F3D"/>
    <w:rsid w:val="008D6A19"/>
    <w:rsid w:val="008D6D5B"/>
    <w:rsid w:val="008D70AD"/>
    <w:rsid w:val="008D7E0E"/>
    <w:rsid w:val="008D7E43"/>
    <w:rsid w:val="008E0408"/>
    <w:rsid w:val="008E2785"/>
    <w:rsid w:val="008E398C"/>
    <w:rsid w:val="008E3CB0"/>
    <w:rsid w:val="008E4CF0"/>
    <w:rsid w:val="008E53EB"/>
    <w:rsid w:val="008E5A8F"/>
    <w:rsid w:val="008E7A42"/>
    <w:rsid w:val="008F0931"/>
    <w:rsid w:val="008F0D1F"/>
    <w:rsid w:val="008F17F2"/>
    <w:rsid w:val="008F2BD2"/>
    <w:rsid w:val="008F39BB"/>
    <w:rsid w:val="008F3F62"/>
    <w:rsid w:val="008F3FD2"/>
    <w:rsid w:val="008F473A"/>
    <w:rsid w:val="008F51BA"/>
    <w:rsid w:val="008F5F67"/>
    <w:rsid w:val="008F6CC2"/>
    <w:rsid w:val="00902DA7"/>
    <w:rsid w:val="00903955"/>
    <w:rsid w:val="00904E0A"/>
    <w:rsid w:val="00905D52"/>
    <w:rsid w:val="009061C3"/>
    <w:rsid w:val="00906776"/>
    <w:rsid w:val="00906AB8"/>
    <w:rsid w:val="00906F2C"/>
    <w:rsid w:val="0090773B"/>
    <w:rsid w:val="00911175"/>
    <w:rsid w:val="00911886"/>
    <w:rsid w:val="009126A4"/>
    <w:rsid w:val="009128B4"/>
    <w:rsid w:val="00914223"/>
    <w:rsid w:val="00914424"/>
    <w:rsid w:val="009150D0"/>
    <w:rsid w:val="00915BC1"/>
    <w:rsid w:val="00920353"/>
    <w:rsid w:val="00920932"/>
    <w:rsid w:val="00921540"/>
    <w:rsid w:val="00922136"/>
    <w:rsid w:val="009226FF"/>
    <w:rsid w:val="00922CB2"/>
    <w:rsid w:val="00922D52"/>
    <w:rsid w:val="00923ECA"/>
    <w:rsid w:val="00924BFA"/>
    <w:rsid w:val="0092522D"/>
    <w:rsid w:val="00925A05"/>
    <w:rsid w:val="00925F91"/>
    <w:rsid w:val="00927025"/>
    <w:rsid w:val="00927D5C"/>
    <w:rsid w:val="00927D83"/>
    <w:rsid w:val="0093046C"/>
    <w:rsid w:val="00930EB3"/>
    <w:rsid w:val="0093295B"/>
    <w:rsid w:val="00934024"/>
    <w:rsid w:val="009340B8"/>
    <w:rsid w:val="00934329"/>
    <w:rsid w:val="009372FB"/>
    <w:rsid w:val="00937FE1"/>
    <w:rsid w:val="00940A98"/>
    <w:rsid w:val="0094147D"/>
    <w:rsid w:val="00941755"/>
    <w:rsid w:val="00941AE7"/>
    <w:rsid w:val="00942003"/>
    <w:rsid w:val="0094241E"/>
    <w:rsid w:val="00942C31"/>
    <w:rsid w:val="00944022"/>
    <w:rsid w:val="00946265"/>
    <w:rsid w:val="00946DA5"/>
    <w:rsid w:val="009472DD"/>
    <w:rsid w:val="00947F4D"/>
    <w:rsid w:val="00953F3C"/>
    <w:rsid w:val="00954DC0"/>
    <w:rsid w:val="0095550F"/>
    <w:rsid w:val="00955759"/>
    <w:rsid w:val="00956B01"/>
    <w:rsid w:val="009621E6"/>
    <w:rsid w:val="00962EF5"/>
    <w:rsid w:val="00962F5D"/>
    <w:rsid w:val="00963A6C"/>
    <w:rsid w:val="00965870"/>
    <w:rsid w:val="00965CE6"/>
    <w:rsid w:val="00966BBD"/>
    <w:rsid w:val="00967182"/>
    <w:rsid w:val="00967871"/>
    <w:rsid w:val="00967DE1"/>
    <w:rsid w:val="009706AB"/>
    <w:rsid w:val="00972496"/>
    <w:rsid w:val="009745C1"/>
    <w:rsid w:val="00974E35"/>
    <w:rsid w:val="00975E75"/>
    <w:rsid w:val="00976E1E"/>
    <w:rsid w:val="00976E4A"/>
    <w:rsid w:val="00980A29"/>
    <w:rsid w:val="0098207D"/>
    <w:rsid w:val="00982360"/>
    <w:rsid w:val="00982CA2"/>
    <w:rsid w:val="00983384"/>
    <w:rsid w:val="009856CB"/>
    <w:rsid w:val="00985EF7"/>
    <w:rsid w:val="00986065"/>
    <w:rsid w:val="00986AFA"/>
    <w:rsid w:val="00987ABD"/>
    <w:rsid w:val="00987CC9"/>
    <w:rsid w:val="00990E1D"/>
    <w:rsid w:val="00990E87"/>
    <w:rsid w:val="009936F0"/>
    <w:rsid w:val="00993DF9"/>
    <w:rsid w:val="00993F8F"/>
    <w:rsid w:val="009A0358"/>
    <w:rsid w:val="009A1FC1"/>
    <w:rsid w:val="009A2A22"/>
    <w:rsid w:val="009A33B4"/>
    <w:rsid w:val="009A3596"/>
    <w:rsid w:val="009A4849"/>
    <w:rsid w:val="009A4BB1"/>
    <w:rsid w:val="009A63D3"/>
    <w:rsid w:val="009A70AA"/>
    <w:rsid w:val="009A75D7"/>
    <w:rsid w:val="009A75E0"/>
    <w:rsid w:val="009A7BF2"/>
    <w:rsid w:val="009B025C"/>
    <w:rsid w:val="009B0FC5"/>
    <w:rsid w:val="009B2080"/>
    <w:rsid w:val="009B3BF2"/>
    <w:rsid w:val="009B4608"/>
    <w:rsid w:val="009B48FD"/>
    <w:rsid w:val="009B49FC"/>
    <w:rsid w:val="009B502B"/>
    <w:rsid w:val="009B55EF"/>
    <w:rsid w:val="009B56E9"/>
    <w:rsid w:val="009B5B40"/>
    <w:rsid w:val="009B61E4"/>
    <w:rsid w:val="009B63A4"/>
    <w:rsid w:val="009B6414"/>
    <w:rsid w:val="009B6660"/>
    <w:rsid w:val="009B6764"/>
    <w:rsid w:val="009B6976"/>
    <w:rsid w:val="009B6F7D"/>
    <w:rsid w:val="009B78D1"/>
    <w:rsid w:val="009B7A07"/>
    <w:rsid w:val="009B7DC1"/>
    <w:rsid w:val="009C0883"/>
    <w:rsid w:val="009C23CA"/>
    <w:rsid w:val="009C3D52"/>
    <w:rsid w:val="009C45C5"/>
    <w:rsid w:val="009C4ED4"/>
    <w:rsid w:val="009C6FB7"/>
    <w:rsid w:val="009D0046"/>
    <w:rsid w:val="009D0213"/>
    <w:rsid w:val="009D0A40"/>
    <w:rsid w:val="009D133C"/>
    <w:rsid w:val="009D1550"/>
    <w:rsid w:val="009D20B4"/>
    <w:rsid w:val="009D4AD8"/>
    <w:rsid w:val="009D5345"/>
    <w:rsid w:val="009D7009"/>
    <w:rsid w:val="009E0782"/>
    <w:rsid w:val="009E0E3D"/>
    <w:rsid w:val="009E13D4"/>
    <w:rsid w:val="009E1F26"/>
    <w:rsid w:val="009E277C"/>
    <w:rsid w:val="009E28BA"/>
    <w:rsid w:val="009E5F9A"/>
    <w:rsid w:val="009E6393"/>
    <w:rsid w:val="009E722A"/>
    <w:rsid w:val="009F087F"/>
    <w:rsid w:val="009F3C95"/>
    <w:rsid w:val="009F463A"/>
    <w:rsid w:val="009F4B9F"/>
    <w:rsid w:val="009F5420"/>
    <w:rsid w:val="009F56DC"/>
    <w:rsid w:val="009F746D"/>
    <w:rsid w:val="00A009AF"/>
    <w:rsid w:val="00A02895"/>
    <w:rsid w:val="00A029DC"/>
    <w:rsid w:val="00A03292"/>
    <w:rsid w:val="00A0396B"/>
    <w:rsid w:val="00A064BD"/>
    <w:rsid w:val="00A10AFA"/>
    <w:rsid w:val="00A10CCE"/>
    <w:rsid w:val="00A10E02"/>
    <w:rsid w:val="00A11E62"/>
    <w:rsid w:val="00A12C0C"/>
    <w:rsid w:val="00A1379B"/>
    <w:rsid w:val="00A14544"/>
    <w:rsid w:val="00A14D98"/>
    <w:rsid w:val="00A169BD"/>
    <w:rsid w:val="00A1755A"/>
    <w:rsid w:val="00A17812"/>
    <w:rsid w:val="00A17DDD"/>
    <w:rsid w:val="00A2075D"/>
    <w:rsid w:val="00A21179"/>
    <w:rsid w:val="00A21B4D"/>
    <w:rsid w:val="00A22191"/>
    <w:rsid w:val="00A232C0"/>
    <w:rsid w:val="00A23C17"/>
    <w:rsid w:val="00A24A45"/>
    <w:rsid w:val="00A24A7C"/>
    <w:rsid w:val="00A251FF"/>
    <w:rsid w:val="00A26165"/>
    <w:rsid w:val="00A26550"/>
    <w:rsid w:val="00A270EC"/>
    <w:rsid w:val="00A27119"/>
    <w:rsid w:val="00A271B2"/>
    <w:rsid w:val="00A301D3"/>
    <w:rsid w:val="00A309B1"/>
    <w:rsid w:val="00A30A01"/>
    <w:rsid w:val="00A3134B"/>
    <w:rsid w:val="00A32F1E"/>
    <w:rsid w:val="00A33EEA"/>
    <w:rsid w:val="00A3405B"/>
    <w:rsid w:val="00A34357"/>
    <w:rsid w:val="00A35F7F"/>
    <w:rsid w:val="00A3610E"/>
    <w:rsid w:val="00A36C71"/>
    <w:rsid w:val="00A40258"/>
    <w:rsid w:val="00A4057A"/>
    <w:rsid w:val="00A416DF"/>
    <w:rsid w:val="00A41A0C"/>
    <w:rsid w:val="00A421BD"/>
    <w:rsid w:val="00A425B1"/>
    <w:rsid w:val="00A43937"/>
    <w:rsid w:val="00A43B35"/>
    <w:rsid w:val="00A4496E"/>
    <w:rsid w:val="00A45064"/>
    <w:rsid w:val="00A453B6"/>
    <w:rsid w:val="00A455DF"/>
    <w:rsid w:val="00A456BA"/>
    <w:rsid w:val="00A467EF"/>
    <w:rsid w:val="00A46C52"/>
    <w:rsid w:val="00A46DB2"/>
    <w:rsid w:val="00A46F53"/>
    <w:rsid w:val="00A4776B"/>
    <w:rsid w:val="00A478E7"/>
    <w:rsid w:val="00A5012E"/>
    <w:rsid w:val="00A50255"/>
    <w:rsid w:val="00A508F5"/>
    <w:rsid w:val="00A513D5"/>
    <w:rsid w:val="00A52EA8"/>
    <w:rsid w:val="00A52EAF"/>
    <w:rsid w:val="00A56270"/>
    <w:rsid w:val="00A56645"/>
    <w:rsid w:val="00A5667E"/>
    <w:rsid w:val="00A57519"/>
    <w:rsid w:val="00A600F8"/>
    <w:rsid w:val="00A61637"/>
    <w:rsid w:val="00A62119"/>
    <w:rsid w:val="00A636E6"/>
    <w:rsid w:val="00A6380D"/>
    <w:rsid w:val="00A6444B"/>
    <w:rsid w:val="00A645AF"/>
    <w:rsid w:val="00A664C3"/>
    <w:rsid w:val="00A66A21"/>
    <w:rsid w:val="00A677C0"/>
    <w:rsid w:val="00A67E9D"/>
    <w:rsid w:val="00A70CBC"/>
    <w:rsid w:val="00A715D4"/>
    <w:rsid w:val="00A72918"/>
    <w:rsid w:val="00A732C2"/>
    <w:rsid w:val="00A7390B"/>
    <w:rsid w:val="00A73D1C"/>
    <w:rsid w:val="00A7434D"/>
    <w:rsid w:val="00A74EE1"/>
    <w:rsid w:val="00A754F5"/>
    <w:rsid w:val="00A75650"/>
    <w:rsid w:val="00A77196"/>
    <w:rsid w:val="00A8059B"/>
    <w:rsid w:val="00A8142B"/>
    <w:rsid w:val="00A81A6E"/>
    <w:rsid w:val="00A8344F"/>
    <w:rsid w:val="00A834F1"/>
    <w:rsid w:val="00A83D73"/>
    <w:rsid w:val="00A85D8D"/>
    <w:rsid w:val="00A86E47"/>
    <w:rsid w:val="00A91060"/>
    <w:rsid w:val="00A91697"/>
    <w:rsid w:val="00A92FC6"/>
    <w:rsid w:val="00A94109"/>
    <w:rsid w:val="00AA040A"/>
    <w:rsid w:val="00AA153B"/>
    <w:rsid w:val="00AA1B22"/>
    <w:rsid w:val="00AA1FE7"/>
    <w:rsid w:val="00AA2338"/>
    <w:rsid w:val="00AA34B7"/>
    <w:rsid w:val="00AA437F"/>
    <w:rsid w:val="00AA4489"/>
    <w:rsid w:val="00AA5080"/>
    <w:rsid w:val="00AA52B2"/>
    <w:rsid w:val="00AA6C0A"/>
    <w:rsid w:val="00AA75B3"/>
    <w:rsid w:val="00AB1295"/>
    <w:rsid w:val="00AB2E64"/>
    <w:rsid w:val="00AB2F5D"/>
    <w:rsid w:val="00AB4C4C"/>
    <w:rsid w:val="00AB50B2"/>
    <w:rsid w:val="00AB58D6"/>
    <w:rsid w:val="00AB5E5B"/>
    <w:rsid w:val="00AB6B11"/>
    <w:rsid w:val="00AC08D9"/>
    <w:rsid w:val="00AC1038"/>
    <w:rsid w:val="00AC26CE"/>
    <w:rsid w:val="00AC2970"/>
    <w:rsid w:val="00AC31E6"/>
    <w:rsid w:val="00AC3DC6"/>
    <w:rsid w:val="00AC3ED1"/>
    <w:rsid w:val="00AC58D0"/>
    <w:rsid w:val="00AC5EE8"/>
    <w:rsid w:val="00AC645E"/>
    <w:rsid w:val="00AC6AA7"/>
    <w:rsid w:val="00AC7257"/>
    <w:rsid w:val="00AD2B77"/>
    <w:rsid w:val="00AD39B2"/>
    <w:rsid w:val="00AD7EEB"/>
    <w:rsid w:val="00AE03C4"/>
    <w:rsid w:val="00AE093E"/>
    <w:rsid w:val="00AE20A9"/>
    <w:rsid w:val="00AE2756"/>
    <w:rsid w:val="00AE36FD"/>
    <w:rsid w:val="00AE4976"/>
    <w:rsid w:val="00AE5FCA"/>
    <w:rsid w:val="00AE660F"/>
    <w:rsid w:val="00AE6918"/>
    <w:rsid w:val="00AE693A"/>
    <w:rsid w:val="00AE6B13"/>
    <w:rsid w:val="00AE6E6A"/>
    <w:rsid w:val="00AE7275"/>
    <w:rsid w:val="00AE7CD1"/>
    <w:rsid w:val="00AF23D3"/>
    <w:rsid w:val="00AF3DAB"/>
    <w:rsid w:val="00AF4270"/>
    <w:rsid w:val="00AF4719"/>
    <w:rsid w:val="00B00FCB"/>
    <w:rsid w:val="00B025CE"/>
    <w:rsid w:val="00B03DCF"/>
    <w:rsid w:val="00B044E1"/>
    <w:rsid w:val="00B04FE0"/>
    <w:rsid w:val="00B06149"/>
    <w:rsid w:val="00B06C6E"/>
    <w:rsid w:val="00B06C96"/>
    <w:rsid w:val="00B06D87"/>
    <w:rsid w:val="00B110B9"/>
    <w:rsid w:val="00B1118A"/>
    <w:rsid w:val="00B1290A"/>
    <w:rsid w:val="00B130CE"/>
    <w:rsid w:val="00B1320F"/>
    <w:rsid w:val="00B132DC"/>
    <w:rsid w:val="00B13378"/>
    <w:rsid w:val="00B145F3"/>
    <w:rsid w:val="00B152EB"/>
    <w:rsid w:val="00B15FF9"/>
    <w:rsid w:val="00B16436"/>
    <w:rsid w:val="00B167A3"/>
    <w:rsid w:val="00B172C0"/>
    <w:rsid w:val="00B1743A"/>
    <w:rsid w:val="00B17728"/>
    <w:rsid w:val="00B17EF0"/>
    <w:rsid w:val="00B202C8"/>
    <w:rsid w:val="00B20E0B"/>
    <w:rsid w:val="00B225FA"/>
    <w:rsid w:val="00B229E5"/>
    <w:rsid w:val="00B22B17"/>
    <w:rsid w:val="00B2444F"/>
    <w:rsid w:val="00B24794"/>
    <w:rsid w:val="00B24ABE"/>
    <w:rsid w:val="00B24BEB"/>
    <w:rsid w:val="00B25D58"/>
    <w:rsid w:val="00B26244"/>
    <w:rsid w:val="00B26604"/>
    <w:rsid w:val="00B27749"/>
    <w:rsid w:val="00B279E1"/>
    <w:rsid w:val="00B3092F"/>
    <w:rsid w:val="00B30CC1"/>
    <w:rsid w:val="00B31522"/>
    <w:rsid w:val="00B32F01"/>
    <w:rsid w:val="00B3307F"/>
    <w:rsid w:val="00B335F2"/>
    <w:rsid w:val="00B35796"/>
    <w:rsid w:val="00B40581"/>
    <w:rsid w:val="00B4093E"/>
    <w:rsid w:val="00B40AD9"/>
    <w:rsid w:val="00B41339"/>
    <w:rsid w:val="00B41396"/>
    <w:rsid w:val="00B41B2C"/>
    <w:rsid w:val="00B41F35"/>
    <w:rsid w:val="00B43D66"/>
    <w:rsid w:val="00B4481D"/>
    <w:rsid w:val="00B448F6"/>
    <w:rsid w:val="00B44D70"/>
    <w:rsid w:val="00B477D9"/>
    <w:rsid w:val="00B47D82"/>
    <w:rsid w:val="00B50CDB"/>
    <w:rsid w:val="00B5237F"/>
    <w:rsid w:val="00B52A29"/>
    <w:rsid w:val="00B5429C"/>
    <w:rsid w:val="00B54CC2"/>
    <w:rsid w:val="00B54ED3"/>
    <w:rsid w:val="00B5674B"/>
    <w:rsid w:val="00B56783"/>
    <w:rsid w:val="00B56EE4"/>
    <w:rsid w:val="00B5787B"/>
    <w:rsid w:val="00B57BD4"/>
    <w:rsid w:val="00B60130"/>
    <w:rsid w:val="00B60181"/>
    <w:rsid w:val="00B6077B"/>
    <w:rsid w:val="00B63B23"/>
    <w:rsid w:val="00B63F35"/>
    <w:rsid w:val="00B640E7"/>
    <w:rsid w:val="00B648A6"/>
    <w:rsid w:val="00B64ABB"/>
    <w:rsid w:val="00B65040"/>
    <w:rsid w:val="00B65119"/>
    <w:rsid w:val="00B658E0"/>
    <w:rsid w:val="00B66F56"/>
    <w:rsid w:val="00B67DE1"/>
    <w:rsid w:val="00B67FF5"/>
    <w:rsid w:val="00B712D0"/>
    <w:rsid w:val="00B72180"/>
    <w:rsid w:val="00B73C69"/>
    <w:rsid w:val="00B7454B"/>
    <w:rsid w:val="00B74EFB"/>
    <w:rsid w:val="00B75AE4"/>
    <w:rsid w:val="00B75D02"/>
    <w:rsid w:val="00B75E3D"/>
    <w:rsid w:val="00B7628A"/>
    <w:rsid w:val="00B76CBE"/>
    <w:rsid w:val="00B7729C"/>
    <w:rsid w:val="00B80184"/>
    <w:rsid w:val="00B809B9"/>
    <w:rsid w:val="00B81289"/>
    <w:rsid w:val="00B8313E"/>
    <w:rsid w:val="00B83614"/>
    <w:rsid w:val="00B84D5A"/>
    <w:rsid w:val="00B85505"/>
    <w:rsid w:val="00B857E5"/>
    <w:rsid w:val="00B85919"/>
    <w:rsid w:val="00B87D7F"/>
    <w:rsid w:val="00B90209"/>
    <w:rsid w:val="00B9021C"/>
    <w:rsid w:val="00B90F3F"/>
    <w:rsid w:val="00B91575"/>
    <w:rsid w:val="00B91625"/>
    <w:rsid w:val="00B91941"/>
    <w:rsid w:val="00B92002"/>
    <w:rsid w:val="00B922D9"/>
    <w:rsid w:val="00B92C46"/>
    <w:rsid w:val="00B935FD"/>
    <w:rsid w:val="00B94002"/>
    <w:rsid w:val="00B94390"/>
    <w:rsid w:val="00B964C8"/>
    <w:rsid w:val="00B97470"/>
    <w:rsid w:val="00B975DB"/>
    <w:rsid w:val="00B97607"/>
    <w:rsid w:val="00B97F62"/>
    <w:rsid w:val="00BA06D0"/>
    <w:rsid w:val="00BA151C"/>
    <w:rsid w:val="00BA2F07"/>
    <w:rsid w:val="00BA2F53"/>
    <w:rsid w:val="00BA4859"/>
    <w:rsid w:val="00BA51CD"/>
    <w:rsid w:val="00BA5701"/>
    <w:rsid w:val="00BA6D2E"/>
    <w:rsid w:val="00BA7F55"/>
    <w:rsid w:val="00BB1673"/>
    <w:rsid w:val="00BB169C"/>
    <w:rsid w:val="00BB22BA"/>
    <w:rsid w:val="00BB2CA2"/>
    <w:rsid w:val="00BB4B93"/>
    <w:rsid w:val="00BB5F31"/>
    <w:rsid w:val="00BB5FFF"/>
    <w:rsid w:val="00BB7320"/>
    <w:rsid w:val="00BB73AD"/>
    <w:rsid w:val="00BB73FC"/>
    <w:rsid w:val="00BB7CBC"/>
    <w:rsid w:val="00BC0447"/>
    <w:rsid w:val="00BC13EF"/>
    <w:rsid w:val="00BC1D17"/>
    <w:rsid w:val="00BC21AF"/>
    <w:rsid w:val="00BC546F"/>
    <w:rsid w:val="00BC61FB"/>
    <w:rsid w:val="00BC6F4F"/>
    <w:rsid w:val="00BC702C"/>
    <w:rsid w:val="00BD291C"/>
    <w:rsid w:val="00BD5816"/>
    <w:rsid w:val="00BD5A6D"/>
    <w:rsid w:val="00BD6B3B"/>
    <w:rsid w:val="00BD6BB5"/>
    <w:rsid w:val="00BD7343"/>
    <w:rsid w:val="00BD7480"/>
    <w:rsid w:val="00BE0FD9"/>
    <w:rsid w:val="00BE10BC"/>
    <w:rsid w:val="00BE1956"/>
    <w:rsid w:val="00BE2AF0"/>
    <w:rsid w:val="00BE3E86"/>
    <w:rsid w:val="00BE41BB"/>
    <w:rsid w:val="00BE47FA"/>
    <w:rsid w:val="00BE4D75"/>
    <w:rsid w:val="00BE5333"/>
    <w:rsid w:val="00BF0C70"/>
    <w:rsid w:val="00BF1609"/>
    <w:rsid w:val="00BF217A"/>
    <w:rsid w:val="00BF266A"/>
    <w:rsid w:val="00BF2EE0"/>
    <w:rsid w:val="00BF303A"/>
    <w:rsid w:val="00BF377B"/>
    <w:rsid w:val="00BF45C7"/>
    <w:rsid w:val="00BF48EC"/>
    <w:rsid w:val="00BF57CD"/>
    <w:rsid w:val="00BF6103"/>
    <w:rsid w:val="00BF66D9"/>
    <w:rsid w:val="00BF7CD8"/>
    <w:rsid w:val="00C004C1"/>
    <w:rsid w:val="00C01E8E"/>
    <w:rsid w:val="00C01F51"/>
    <w:rsid w:val="00C03FA1"/>
    <w:rsid w:val="00C04BEB"/>
    <w:rsid w:val="00C04E9B"/>
    <w:rsid w:val="00C0708E"/>
    <w:rsid w:val="00C07390"/>
    <w:rsid w:val="00C1098B"/>
    <w:rsid w:val="00C13F94"/>
    <w:rsid w:val="00C1486A"/>
    <w:rsid w:val="00C14C73"/>
    <w:rsid w:val="00C15735"/>
    <w:rsid w:val="00C1664C"/>
    <w:rsid w:val="00C16A82"/>
    <w:rsid w:val="00C173B8"/>
    <w:rsid w:val="00C20378"/>
    <w:rsid w:val="00C203DE"/>
    <w:rsid w:val="00C20566"/>
    <w:rsid w:val="00C207E2"/>
    <w:rsid w:val="00C207E3"/>
    <w:rsid w:val="00C21268"/>
    <w:rsid w:val="00C214A0"/>
    <w:rsid w:val="00C21CA1"/>
    <w:rsid w:val="00C21EDC"/>
    <w:rsid w:val="00C22F67"/>
    <w:rsid w:val="00C23462"/>
    <w:rsid w:val="00C24E77"/>
    <w:rsid w:val="00C24F5F"/>
    <w:rsid w:val="00C27905"/>
    <w:rsid w:val="00C27FCD"/>
    <w:rsid w:val="00C30566"/>
    <w:rsid w:val="00C32459"/>
    <w:rsid w:val="00C32946"/>
    <w:rsid w:val="00C32A4B"/>
    <w:rsid w:val="00C3353D"/>
    <w:rsid w:val="00C33E57"/>
    <w:rsid w:val="00C3408C"/>
    <w:rsid w:val="00C3529E"/>
    <w:rsid w:val="00C3535E"/>
    <w:rsid w:val="00C356A0"/>
    <w:rsid w:val="00C35846"/>
    <w:rsid w:val="00C37012"/>
    <w:rsid w:val="00C3711C"/>
    <w:rsid w:val="00C37D7C"/>
    <w:rsid w:val="00C4417B"/>
    <w:rsid w:val="00C4532A"/>
    <w:rsid w:val="00C4587C"/>
    <w:rsid w:val="00C5089B"/>
    <w:rsid w:val="00C5092B"/>
    <w:rsid w:val="00C50D6E"/>
    <w:rsid w:val="00C50F72"/>
    <w:rsid w:val="00C512F0"/>
    <w:rsid w:val="00C530BF"/>
    <w:rsid w:val="00C550AC"/>
    <w:rsid w:val="00C566CD"/>
    <w:rsid w:val="00C56706"/>
    <w:rsid w:val="00C6001A"/>
    <w:rsid w:val="00C604DE"/>
    <w:rsid w:val="00C608EF"/>
    <w:rsid w:val="00C61003"/>
    <w:rsid w:val="00C613B2"/>
    <w:rsid w:val="00C62C24"/>
    <w:rsid w:val="00C637CA"/>
    <w:rsid w:val="00C639F6"/>
    <w:rsid w:val="00C63BF6"/>
    <w:rsid w:val="00C64566"/>
    <w:rsid w:val="00C649C3"/>
    <w:rsid w:val="00C64B9B"/>
    <w:rsid w:val="00C67193"/>
    <w:rsid w:val="00C70E69"/>
    <w:rsid w:val="00C71334"/>
    <w:rsid w:val="00C71918"/>
    <w:rsid w:val="00C719D1"/>
    <w:rsid w:val="00C7201D"/>
    <w:rsid w:val="00C72FC9"/>
    <w:rsid w:val="00C7374B"/>
    <w:rsid w:val="00C73E75"/>
    <w:rsid w:val="00C76E00"/>
    <w:rsid w:val="00C76EB9"/>
    <w:rsid w:val="00C775EF"/>
    <w:rsid w:val="00C77E13"/>
    <w:rsid w:val="00C80204"/>
    <w:rsid w:val="00C80814"/>
    <w:rsid w:val="00C80E12"/>
    <w:rsid w:val="00C80F9B"/>
    <w:rsid w:val="00C812FD"/>
    <w:rsid w:val="00C81A6B"/>
    <w:rsid w:val="00C8226F"/>
    <w:rsid w:val="00C824F5"/>
    <w:rsid w:val="00C82561"/>
    <w:rsid w:val="00C835E2"/>
    <w:rsid w:val="00C83ADA"/>
    <w:rsid w:val="00C844A2"/>
    <w:rsid w:val="00C860AE"/>
    <w:rsid w:val="00C86815"/>
    <w:rsid w:val="00C90981"/>
    <w:rsid w:val="00C90DFD"/>
    <w:rsid w:val="00C927FE"/>
    <w:rsid w:val="00C92BE0"/>
    <w:rsid w:val="00C94549"/>
    <w:rsid w:val="00C94AA6"/>
    <w:rsid w:val="00C95368"/>
    <w:rsid w:val="00C9641D"/>
    <w:rsid w:val="00C97281"/>
    <w:rsid w:val="00CA02FB"/>
    <w:rsid w:val="00CA0C6A"/>
    <w:rsid w:val="00CA108D"/>
    <w:rsid w:val="00CA1214"/>
    <w:rsid w:val="00CA20E0"/>
    <w:rsid w:val="00CA3C4A"/>
    <w:rsid w:val="00CA4B5A"/>
    <w:rsid w:val="00CA4BDF"/>
    <w:rsid w:val="00CA54E0"/>
    <w:rsid w:val="00CA5594"/>
    <w:rsid w:val="00CA732A"/>
    <w:rsid w:val="00CA7D1B"/>
    <w:rsid w:val="00CB0283"/>
    <w:rsid w:val="00CB12CA"/>
    <w:rsid w:val="00CB2870"/>
    <w:rsid w:val="00CB39A6"/>
    <w:rsid w:val="00CB3C99"/>
    <w:rsid w:val="00CB3FCF"/>
    <w:rsid w:val="00CB49D3"/>
    <w:rsid w:val="00CB654F"/>
    <w:rsid w:val="00CB73C3"/>
    <w:rsid w:val="00CC1624"/>
    <w:rsid w:val="00CC168F"/>
    <w:rsid w:val="00CC1AB3"/>
    <w:rsid w:val="00CC2C6D"/>
    <w:rsid w:val="00CC3AA3"/>
    <w:rsid w:val="00CC530F"/>
    <w:rsid w:val="00CC637B"/>
    <w:rsid w:val="00CC671D"/>
    <w:rsid w:val="00CD1832"/>
    <w:rsid w:val="00CD2657"/>
    <w:rsid w:val="00CD326F"/>
    <w:rsid w:val="00CD5A93"/>
    <w:rsid w:val="00CD5BB7"/>
    <w:rsid w:val="00CD5D20"/>
    <w:rsid w:val="00CD5E2F"/>
    <w:rsid w:val="00CD639D"/>
    <w:rsid w:val="00CD7266"/>
    <w:rsid w:val="00CD740D"/>
    <w:rsid w:val="00CE18EA"/>
    <w:rsid w:val="00CE2505"/>
    <w:rsid w:val="00CE2E6D"/>
    <w:rsid w:val="00CE2FEF"/>
    <w:rsid w:val="00CE42FD"/>
    <w:rsid w:val="00CE459A"/>
    <w:rsid w:val="00CE4F1B"/>
    <w:rsid w:val="00CE64FB"/>
    <w:rsid w:val="00CE6BB6"/>
    <w:rsid w:val="00CE7362"/>
    <w:rsid w:val="00CF027A"/>
    <w:rsid w:val="00CF0627"/>
    <w:rsid w:val="00CF1878"/>
    <w:rsid w:val="00CF1A4A"/>
    <w:rsid w:val="00CF2AEC"/>
    <w:rsid w:val="00CF315A"/>
    <w:rsid w:val="00CF48FF"/>
    <w:rsid w:val="00CF55BE"/>
    <w:rsid w:val="00CF5930"/>
    <w:rsid w:val="00CF5E07"/>
    <w:rsid w:val="00CF6EC8"/>
    <w:rsid w:val="00CF71B1"/>
    <w:rsid w:val="00D0132A"/>
    <w:rsid w:val="00D01878"/>
    <w:rsid w:val="00D02234"/>
    <w:rsid w:val="00D0266A"/>
    <w:rsid w:val="00D026F2"/>
    <w:rsid w:val="00D03248"/>
    <w:rsid w:val="00D04256"/>
    <w:rsid w:val="00D05712"/>
    <w:rsid w:val="00D06772"/>
    <w:rsid w:val="00D06CB4"/>
    <w:rsid w:val="00D0786B"/>
    <w:rsid w:val="00D07D1E"/>
    <w:rsid w:val="00D10A02"/>
    <w:rsid w:val="00D11AEE"/>
    <w:rsid w:val="00D11F33"/>
    <w:rsid w:val="00D12F7C"/>
    <w:rsid w:val="00D12FD6"/>
    <w:rsid w:val="00D13076"/>
    <w:rsid w:val="00D1386E"/>
    <w:rsid w:val="00D13999"/>
    <w:rsid w:val="00D13A37"/>
    <w:rsid w:val="00D14212"/>
    <w:rsid w:val="00D1523D"/>
    <w:rsid w:val="00D16671"/>
    <w:rsid w:val="00D16BE4"/>
    <w:rsid w:val="00D1745F"/>
    <w:rsid w:val="00D17B0C"/>
    <w:rsid w:val="00D20C07"/>
    <w:rsid w:val="00D21B48"/>
    <w:rsid w:val="00D21FD5"/>
    <w:rsid w:val="00D24EA0"/>
    <w:rsid w:val="00D25047"/>
    <w:rsid w:val="00D25AA4"/>
    <w:rsid w:val="00D266E6"/>
    <w:rsid w:val="00D26C8A"/>
    <w:rsid w:val="00D30878"/>
    <w:rsid w:val="00D32701"/>
    <w:rsid w:val="00D329A1"/>
    <w:rsid w:val="00D34FCF"/>
    <w:rsid w:val="00D35EB8"/>
    <w:rsid w:val="00D36660"/>
    <w:rsid w:val="00D40527"/>
    <w:rsid w:val="00D41B6C"/>
    <w:rsid w:val="00D41D31"/>
    <w:rsid w:val="00D42329"/>
    <w:rsid w:val="00D42558"/>
    <w:rsid w:val="00D42B11"/>
    <w:rsid w:val="00D43492"/>
    <w:rsid w:val="00D43769"/>
    <w:rsid w:val="00D43FF4"/>
    <w:rsid w:val="00D45570"/>
    <w:rsid w:val="00D460DC"/>
    <w:rsid w:val="00D46F7F"/>
    <w:rsid w:val="00D4730B"/>
    <w:rsid w:val="00D479EA"/>
    <w:rsid w:val="00D5061E"/>
    <w:rsid w:val="00D51374"/>
    <w:rsid w:val="00D51544"/>
    <w:rsid w:val="00D5232D"/>
    <w:rsid w:val="00D52A03"/>
    <w:rsid w:val="00D52A64"/>
    <w:rsid w:val="00D54C94"/>
    <w:rsid w:val="00D568D5"/>
    <w:rsid w:val="00D576BA"/>
    <w:rsid w:val="00D57EBC"/>
    <w:rsid w:val="00D607A7"/>
    <w:rsid w:val="00D61807"/>
    <w:rsid w:val="00D61AB9"/>
    <w:rsid w:val="00D6291F"/>
    <w:rsid w:val="00D634C0"/>
    <w:rsid w:val="00D64438"/>
    <w:rsid w:val="00D6589A"/>
    <w:rsid w:val="00D66D4B"/>
    <w:rsid w:val="00D678BD"/>
    <w:rsid w:val="00D67EE2"/>
    <w:rsid w:val="00D7191A"/>
    <w:rsid w:val="00D71E21"/>
    <w:rsid w:val="00D745B0"/>
    <w:rsid w:val="00D74848"/>
    <w:rsid w:val="00D749A5"/>
    <w:rsid w:val="00D749D0"/>
    <w:rsid w:val="00D74BAA"/>
    <w:rsid w:val="00D77029"/>
    <w:rsid w:val="00D77068"/>
    <w:rsid w:val="00D77E06"/>
    <w:rsid w:val="00D8052E"/>
    <w:rsid w:val="00D80B41"/>
    <w:rsid w:val="00D82036"/>
    <w:rsid w:val="00D82122"/>
    <w:rsid w:val="00D8324F"/>
    <w:rsid w:val="00D838B1"/>
    <w:rsid w:val="00D838BE"/>
    <w:rsid w:val="00D85421"/>
    <w:rsid w:val="00D86185"/>
    <w:rsid w:val="00D86A0C"/>
    <w:rsid w:val="00D87E1B"/>
    <w:rsid w:val="00D9138D"/>
    <w:rsid w:val="00D919D3"/>
    <w:rsid w:val="00D91F48"/>
    <w:rsid w:val="00D9290F"/>
    <w:rsid w:val="00D92D26"/>
    <w:rsid w:val="00D92F94"/>
    <w:rsid w:val="00D93248"/>
    <w:rsid w:val="00D9327E"/>
    <w:rsid w:val="00D932C9"/>
    <w:rsid w:val="00D935D3"/>
    <w:rsid w:val="00D94F0A"/>
    <w:rsid w:val="00D9559C"/>
    <w:rsid w:val="00D96115"/>
    <w:rsid w:val="00D96E73"/>
    <w:rsid w:val="00D97064"/>
    <w:rsid w:val="00DA16EC"/>
    <w:rsid w:val="00DA1952"/>
    <w:rsid w:val="00DA283C"/>
    <w:rsid w:val="00DA2A0C"/>
    <w:rsid w:val="00DA30D7"/>
    <w:rsid w:val="00DA47DD"/>
    <w:rsid w:val="00DA5911"/>
    <w:rsid w:val="00DA6C9B"/>
    <w:rsid w:val="00DA713C"/>
    <w:rsid w:val="00DB0084"/>
    <w:rsid w:val="00DB1AA5"/>
    <w:rsid w:val="00DB1E8C"/>
    <w:rsid w:val="00DB1F4E"/>
    <w:rsid w:val="00DB241F"/>
    <w:rsid w:val="00DB25B3"/>
    <w:rsid w:val="00DB2AA2"/>
    <w:rsid w:val="00DB30AF"/>
    <w:rsid w:val="00DB335E"/>
    <w:rsid w:val="00DB4C69"/>
    <w:rsid w:val="00DB58B0"/>
    <w:rsid w:val="00DC1436"/>
    <w:rsid w:val="00DC33F7"/>
    <w:rsid w:val="00DC400B"/>
    <w:rsid w:val="00DC42A3"/>
    <w:rsid w:val="00DC4EA8"/>
    <w:rsid w:val="00DC4EFC"/>
    <w:rsid w:val="00DC52B0"/>
    <w:rsid w:val="00DC5692"/>
    <w:rsid w:val="00DC5EB3"/>
    <w:rsid w:val="00DC6551"/>
    <w:rsid w:val="00DC6676"/>
    <w:rsid w:val="00DC7A95"/>
    <w:rsid w:val="00DD0312"/>
    <w:rsid w:val="00DD1F2B"/>
    <w:rsid w:val="00DD1F33"/>
    <w:rsid w:val="00DD3362"/>
    <w:rsid w:val="00DD371C"/>
    <w:rsid w:val="00DD38A3"/>
    <w:rsid w:val="00DD3BD5"/>
    <w:rsid w:val="00DD3FB6"/>
    <w:rsid w:val="00DD48B7"/>
    <w:rsid w:val="00DD4C1B"/>
    <w:rsid w:val="00DD4C3D"/>
    <w:rsid w:val="00DD7904"/>
    <w:rsid w:val="00DE1ACF"/>
    <w:rsid w:val="00DE200C"/>
    <w:rsid w:val="00DE28EB"/>
    <w:rsid w:val="00DE3B20"/>
    <w:rsid w:val="00DE3C98"/>
    <w:rsid w:val="00DE4856"/>
    <w:rsid w:val="00DE48CD"/>
    <w:rsid w:val="00DE5022"/>
    <w:rsid w:val="00DE5A3F"/>
    <w:rsid w:val="00DE5E7E"/>
    <w:rsid w:val="00DE7575"/>
    <w:rsid w:val="00DF2EA6"/>
    <w:rsid w:val="00DF2F77"/>
    <w:rsid w:val="00DF302D"/>
    <w:rsid w:val="00DF3681"/>
    <w:rsid w:val="00DF5C51"/>
    <w:rsid w:val="00DF638F"/>
    <w:rsid w:val="00DF7096"/>
    <w:rsid w:val="00DF7539"/>
    <w:rsid w:val="00DF7A7B"/>
    <w:rsid w:val="00DF7C36"/>
    <w:rsid w:val="00E01522"/>
    <w:rsid w:val="00E01DB2"/>
    <w:rsid w:val="00E03019"/>
    <w:rsid w:val="00E036FB"/>
    <w:rsid w:val="00E03922"/>
    <w:rsid w:val="00E03C64"/>
    <w:rsid w:val="00E04D84"/>
    <w:rsid w:val="00E0535B"/>
    <w:rsid w:val="00E068AD"/>
    <w:rsid w:val="00E06A72"/>
    <w:rsid w:val="00E079F0"/>
    <w:rsid w:val="00E07C6F"/>
    <w:rsid w:val="00E100E9"/>
    <w:rsid w:val="00E11786"/>
    <w:rsid w:val="00E11C2E"/>
    <w:rsid w:val="00E130D7"/>
    <w:rsid w:val="00E1340F"/>
    <w:rsid w:val="00E13659"/>
    <w:rsid w:val="00E136EF"/>
    <w:rsid w:val="00E1391D"/>
    <w:rsid w:val="00E13F20"/>
    <w:rsid w:val="00E156A3"/>
    <w:rsid w:val="00E161DC"/>
    <w:rsid w:val="00E1668A"/>
    <w:rsid w:val="00E16943"/>
    <w:rsid w:val="00E16AB0"/>
    <w:rsid w:val="00E16BF2"/>
    <w:rsid w:val="00E1752E"/>
    <w:rsid w:val="00E17737"/>
    <w:rsid w:val="00E17D58"/>
    <w:rsid w:val="00E213D5"/>
    <w:rsid w:val="00E224DA"/>
    <w:rsid w:val="00E2268B"/>
    <w:rsid w:val="00E22B18"/>
    <w:rsid w:val="00E22B94"/>
    <w:rsid w:val="00E23CCE"/>
    <w:rsid w:val="00E245C8"/>
    <w:rsid w:val="00E25255"/>
    <w:rsid w:val="00E25B60"/>
    <w:rsid w:val="00E25CD9"/>
    <w:rsid w:val="00E2642D"/>
    <w:rsid w:val="00E264EA"/>
    <w:rsid w:val="00E27002"/>
    <w:rsid w:val="00E320F4"/>
    <w:rsid w:val="00E32E23"/>
    <w:rsid w:val="00E333F0"/>
    <w:rsid w:val="00E33868"/>
    <w:rsid w:val="00E33A34"/>
    <w:rsid w:val="00E3518B"/>
    <w:rsid w:val="00E35D3B"/>
    <w:rsid w:val="00E35D63"/>
    <w:rsid w:val="00E37423"/>
    <w:rsid w:val="00E37C44"/>
    <w:rsid w:val="00E40230"/>
    <w:rsid w:val="00E40512"/>
    <w:rsid w:val="00E41511"/>
    <w:rsid w:val="00E41E2D"/>
    <w:rsid w:val="00E430D8"/>
    <w:rsid w:val="00E430DC"/>
    <w:rsid w:val="00E44252"/>
    <w:rsid w:val="00E44895"/>
    <w:rsid w:val="00E44D8A"/>
    <w:rsid w:val="00E45EAA"/>
    <w:rsid w:val="00E460EF"/>
    <w:rsid w:val="00E46546"/>
    <w:rsid w:val="00E46F00"/>
    <w:rsid w:val="00E472F7"/>
    <w:rsid w:val="00E473FA"/>
    <w:rsid w:val="00E47865"/>
    <w:rsid w:val="00E478BF"/>
    <w:rsid w:val="00E50CA3"/>
    <w:rsid w:val="00E51406"/>
    <w:rsid w:val="00E51620"/>
    <w:rsid w:val="00E51C04"/>
    <w:rsid w:val="00E52114"/>
    <w:rsid w:val="00E52EEA"/>
    <w:rsid w:val="00E54124"/>
    <w:rsid w:val="00E5443C"/>
    <w:rsid w:val="00E54F76"/>
    <w:rsid w:val="00E56118"/>
    <w:rsid w:val="00E56537"/>
    <w:rsid w:val="00E56AE6"/>
    <w:rsid w:val="00E56D6C"/>
    <w:rsid w:val="00E611AF"/>
    <w:rsid w:val="00E631EB"/>
    <w:rsid w:val="00E63E2D"/>
    <w:rsid w:val="00E65495"/>
    <w:rsid w:val="00E65978"/>
    <w:rsid w:val="00E67E07"/>
    <w:rsid w:val="00E67F62"/>
    <w:rsid w:val="00E711D1"/>
    <w:rsid w:val="00E71BBB"/>
    <w:rsid w:val="00E7350F"/>
    <w:rsid w:val="00E7458D"/>
    <w:rsid w:val="00E74622"/>
    <w:rsid w:val="00E80221"/>
    <w:rsid w:val="00E80A33"/>
    <w:rsid w:val="00E80AA7"/>
    <w:rsid w:val="00E80C27"/>
    <w:rsid w:val="00E81DBD"/>
    <w:rsid w:val="00E82177"/>
    <w:rsid w:val="00E82A6C"/>
    <w:rsid w:val="00E82E06"/>
    <w:rsid w:val="00E85328"/>
    <w:rsid w:val="00E86473"/>
    <w:rsid w:val="00E87765"/>
    <w:rsid w:val="00E87975"/>
    <w:rsid w:val="00E87C44"/>
    <w:rsid w:val="00E901F7"/>
    <w:rsid w:val="00E9124B"/>
    <w:rsid w:val="00E919E9"/>
    <w:rsid w:val="00E92612"/>
    <w:rsid w:val="00E92625"/>
    <w:rsid w:val="00E92B71"/>
    <w:rsid w:val="00E93C3E"/>
    <w:rsid w:val="00E93D8F"/>
    <w:rsid w:val="00E95642"/>
    <w:rsid w:val="00E975FA"/>
    <w:rsid w:val="00E97710"/>
    <w:rsid w:val="00E97A55"/>
    <w:rsid w:val="00EA0DA3"/>
    <w:rsid w:val="00EA14A8"/>
    <w:rsid w:val="00EA17F3"/>
    <w:rsid w:val="00EA1A7C"/>
    <w:rsid w:val="00EA3205"/>
    <w:rsid w:val="00EA3A8F"/>
    <w:rsid w:val="00EA4077"/>
    <w:rsid w:val="00EA4BE6"/>
    <w:rsid w:val="00EA4EEA"/>
    <w:rsid w:val="00EA4F75"/>
    <w:rsid w:val="00EA500A"/>
    <w:rsid w:val="00EA5314"/>
    <w:rsid w:val="00EA572E"/>
    <w:rsid w:val="00EA5EE8"/>
    <w:rsid w:val="00EA5F3D"/>
    <w:rsid w:val="00EA6AF6"/>
    <w:rsid w:val="00EA7046"/>
    <w:rsid w:val="00EA7325"/>
    <w:rsid w:val="00EA7365"/>
    <w:rsid w:val="00EA73D4"/>
    <w:rsid w:val="00EA78D8"/>
    <w:rsid w:val="00EA7F86"/>
    <w:rsid w:val="00EB1115"/>
    <w:rsid w:val="00EB302C"/>
    <w:rsid w:val="00EB3996"/>
    <w:rsid w:val="00EB3A5F"/>
    <w:rsid w:val="00EB40E0"/>
    <w:rsid w:val="00EB488D"/>
    <w:rsid w:val="00EB4BD6"/>
    <w:rsid w:val="00EB5005"/>
    <w:rsid w:val="00EB516C"/>
    <w:rsid w:val="00EB56E1"/>
    <w:rsid w:val="00EB59CD"/>
    <w:rsid w:val="00EB65A3"/>
    <w:rsid w:val="00EB67FE"/>
    <w:rsid w:val="00EB6AA6"/>
    <w:rsid w:val="00EC02A0"/>
    <w:rsid w:val="00EC09B7"/>
    <w:rsid w:val="00EC2061"/>
    <w:rsid w:val="00EC4016"/>
    <w:rsid w:val="00EC4BAB"/>
    <w:rsid w:val="00EC4CB6"/>
    <w:rsid w:val="00EC5AF9"/>
    <w:rsid w:val="00EC6AAB"/>
    <w:rsid w:val="00ED17A9"/>
    <w:rsid w:val="00ED2169"/>
    <w:rsid w:val="00ED2F2C"/>
    <w:rsid w:val="00ED3692"/>
    <w:rsid w:val="00ED42AF"/>
    <w:rsid w:val="00ED477B"/>
    <w:rsid w:val="00ED4B8D"/>
    <w:rsid w:val="00ED4C8C"/>
    <w:rsid w:val="00ED68C3"/>
    <w:rsid w:val="00ED6AAB"/>
    <w:rsid w:val="00ED7A0F"/>
    <w:rsid w:val="00EE074E"/>
    <w:rsid w:val="00EE3777"/>
    <w:rsid w:val="00EE393B"/>
    <w:rsid w:val="00EE3ACD"/>
    <w:rsid w:val="00EE3EA2"/>
    <w:rsid w:val="00EE6453"/>
    <w:rsid w:val="00EE6690"/>
    <w:rsid w:val="00EE69CF"/>
    <w:rsid w:val="00EE75A4"/>
    <w:rsid w:val="00EF27AC"/>
    <w:rsid w:val="00EF28C1"/>
    <w:rsid w:val="00EF3F2C"/>
    <w:rsid w:val="00EF4759"/>
    <w:rsid w:val="00EF4EB2"/>
    <w:rsid w:val="00EF5FAD"/>
    <w:rsid w:val="00EF6294"/>
    <w:rsid w:val="00EF69AF"/>
    <w:rsid w:val="00EF741F"/>
    <w:rsid w:val="00EF76B3"/>
    <w:rsid w:val="00F0043B"/>
    <w:rsid w:val="00F0053A"/>
    <w:rsid w:val="00F0186D"/>
    <w:rsid w:val="00F01D22"/>
    <w:rsid w:val="00F02B4C"/>
    <w:rsid w:val="00F035F4"/>
    <w:rsid w:val="00F0649B"/>
    <w:rsid w:val="00F06D49"/>
    <w:rsid w:val="00F06EC4"/>
    <w:rsid w:val="00F07AA7"/>
    <w:rsid w:val="00F10B76"/>
    <w:rsid w:val="00F12B73"/>
    <w:rsid w:val="00F15111"/>
    <w:rsid w:val="00F15C7D"/>
    <w:rsid w:val="00F2033D"/>
    <w:rsid w:val="00F208D7"/>
    <w:rsid w:val="00F23202"/>
    <w:rsid w:val="00F23431"/>
    <w:rsid w:val="00F24B2A"/>
    <w:rsid w:val="00F25089"/>
    <w:rsid w:val="00F25540"/>
    <w:rsid w:val="00F255A9"/>
    <w:rsid w:val="00F25D12"/>
    <w:rsid w:val="00F25EED"/>
    <w:rsid w:val="00F268E3"/>
    <w:rsid w:val="00F271CF"/>
    <w:rsid w:val="00F27D0D"/>
    <w:rsid w:val="00F31B07"/>
    <w:rsid w:val="00F325B5"/>
    <w:rsid w:val="00F33175"/>
    <w:rsid w:val="00F333CE"/>
    <w:rsid w:val="00F34B89"/>
    <w:rsid w:val="00F36521"/>
    <w:rsid w:val="00F40708"/>
    <w:rsid w:val="00F423ED"/>
    <w:rsid w:val="00F43939"/>
    <w:rsid w:val="00F4439B"/>
    <w:rsid w:val="00F4454C"/>
    <w:rsid w:val="00F4471D"/>
    <w:rsid w:val="00F46F3E"/>
    <w:rsid w:val="00F50BF3"/>
    <w:rsid w:val="00F51657"/>
    <w:rsid w:val="00F5219E"/>
    <w:rsid w:val="00F53169"/>
    <w:rsid w:val="00F53398"/>
    <w:rsid w:val="00F543B1"/>
    <w:rsid w:val="00F555B2"/>
    <w:rsid w:val="00F5596F"/>
    <w:rsid w:val="00F55ED5"/>
    <w:rsid w:val="00F566FE"/>
    <w:rsid w:val="00F60026"/>
    <w:rsid w:val="00F600FE"/>
    <w:rsid w:val="00F60134"/>
    <w:rsid w:val="00F60958"/>
    <w:rsid w:val="00F6182D"/>
    <w:rsid w:val="00F61FD8"/>
    <w:rsid w:val="00F6224C"/>
    <w:rsid w:val="00F62A52"/>
    <w:rsid w:val="00F62E0A"/>
    <w:rsid w:val="00F634BC"/>
    <w:rsid w:val="00F65404"/>
    <w:rsid w:val="00F65919"/>
    <w:rsid w:val="00F65EB6"/>
    <w:rsid w:val="00F66449"/>
    <w:rsid w:val="00F669B0"/>
    <w:rsid w:val="00F67CBB"/>
    <w:rsid w:val="00F70A0F"/>
    <w:rsid w:val="00F72347"/>
    <w:rsid w:val="00F725A1"/>
    <w:rsid w:val="00F72A55"/>
    <w:rsid w:val="00F73EB5"/>
    <w:rsid w:val="00F74C1A"/>
    <w:rsid w:val="00F7557E"/>
    <w:rsid w:val="00F75699"/>
    <w:rsid w:val="00F76CAE"/>
    <w:rsid w:val="00F7721A"/>
    <w:rsid w:val="00F80038"/>
    <w:rsid w:val="00F8230A"/>
    <w:rsid w:val="00F83A46"/>
    <w:rsid w:val="00F843C3"/>
    <w:rsid w:val="00F84F1C"/>
    <w:rsid w:val="00F850C7"/>
    <w:rsid w:val="00F85DE1"/>
    <w:rsid w:val="00F87CA7"/>
    <w:rsid w:val="00F9056C"/>
    <w:rsid w:val="00F90A48"/>
    <w:rsid w:val="00F90D86"/>
    <w:rsid w:val="00F91CF6"/>
    <w:rsid w:val="00F91E72"/>
    <w:rsid w:val="00F93A9D"/>
    <w:rsid w:val="00F94446"/>
    <w:rsid w:val="00F94CB1"/>
    <w:rsid w:val="00F94EB3"/>
    <w:rsid w:val="00F979D7"/>
    <w:rsid w:val="00F97A0E"/>
    <w:rsid w:val="00F97AD6"/>
    <w:rsid w:val="00F97D98"/>
    <w:rsid w:val="00FA0A97"/>
    <w:rsid w:val="00FA0C1D"/>
    <w:rsid w:val="00FA172F"/>
    <w:rsid w:val="00FA1799"/>
    <w:rsid w:val="00FA2368"/>
    <w:rsid w:val="00FA23DE"/>
    <w:rsid w:val="00FA56E3"/>
    <w:rsid w:val="00FA5BEC"/>
    <w:rsid w:val="00FA6434"/>
    <w:rsid w:val="00FA717A"/>
    <w:rsid w:val="00FA7370"/>
    <w:rsid w:val="00FA754C"/>
    <w:rsid w:val="00FB097A"/>
    <w:rsid w:val="00FB0B61"/>
    <w:rsid w:val="00FB1760"/>
    <w:rsid w:val="00FB1EF5"/>
    <w:rsid w:val="00FB2F25"/>
    <w:rsid w:val="00FB474C"/>
    <w:rsid w:val="00FB48A3"/>
    <w:rsid w:val="00FB4B6D"/>
    <w:rsid w:val="00FB583A"/>
    <w:rsid w:val="00FB79A4"/>
    <w:rsid w:val="00FB7B41"/>
    <w:rsid w:val="00FB7EA1"/>
    <w:rsid w:val="00FC00DF"/>
    <w:rsid w:val="00FC06F2"/>
    <w:rsid w:val="00FC0AEB"/>
    <w:rsid w:val="00FC2ED0"/>
    <w:rsid w:val="00FC36F5"/>
    <w:rsid w:val="00FC4465"/>
    <w:rsid w:val="00FC6435"/>
    <w:rsid w:val="00FC6849"/>
    <w:rsid w:val="00FC739F"/>
    <w:rsid w:val="00FD35C8"/>
    <w:rsid w:val="00FD4284"/>
    <w:rsid w:val="00FD605D"/>
    <w:rsid w:val="00FD65AE"/>
    <w:rsid w:val="00FD6712"/>
    <w:rsid w:val="00FD7027"/>
    <w:rsid w:val="00FD7A9E"/>
    <w:rsid w:val="00FE084B"/>
    <w:rsid w:val="00FE0C4F"/>
    <w:rsid w:val="00FE0ED2"/>
    <w:rsid w:val="00FE1AEE"/>
    <w:rsid w:val="00FE1F4B"/>
    <w:rsid w:val="00FE2959"/>
    <w:rsid w:val="00FE2D9D"/>
    <w:rsid w:val="00FE42D7"/>
    <w:rsid w:val="00FE4388"/>
    <w:rsid w:val="00FE5A00"/>
    <w:rsid w:val="00FE6925"/>
    <w:rsid w:val="00FE763E"/>
    <w:rsid w:val="00FF0E55"/>
    <w:rsid w:val="00FF1029"/>
    <w:rsid w:val="00FF2043"/>
    <w:rsid w:val="00FF3846"/>
    <w:rsid w:val="00FF3B10"/>
    <w:rsid w:val="00FF4BC4"/>
    <w:rsid w:val="00FF63C3"/>
    <w:rsid w:val="00FF6663"/>
    <w:rsid w:val="00FF6C0A"/>
    <w:rsid w:val="00FF6F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B69E7"/>
  <w15:docId w15:val="{607E4654-391F-4BF0-BC96-60B583220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3922"/>
  </w:style>
  <w:style w:type="paragraph" w:styleId="Nagwek1">
    <w:name w:val="heading 1"/>
    <w:basedOn w:val="Normalny"/>
    <w:next w:val="Normalny"/>
    <w:link w:val="Nagwek1Znak"/>
    <w:qFormat/>
    <w:rsid w:val="00662F7D"/>
    <w:pPr>
      <w:spacing w:before="720" w:after="760" w:line="276" w:lineRule="auto"/>
      <w:outlineLvl w:val="0"/>
    </w:pPr>
    <w:rPr>
      <w:rFonts w:ascii="Calibri" w:hAnsi="Calibri" w:cstheme="minorHAnsi"/>
      <w:b/>
      <w:sz w:val="28"/>
    </w:rPr>
  </w:style>
  <w:style w:type="paragraph" w:styleId="Nagwek2">
    <w:name w:val="heading 2"/>
    <w:basedOn w:val="Normalny"/>
    <w:next w:val="Normalny"/>
    <w:link w:val="Nagwek2Znak"/>
    <w:autoRedefine/>
    <w:uiPriority w:val="9"/>
    <w:unhideWhenUsed/>
    <w:qFormat/>
    <w:rsid w:val="00880139"/>
    <w:pPr>
      <w:keepNext/>
      <w:shd w:val="clear" w:color="auto" w:fill="FFFF00"/>
      <w:spacing w:before="120" w:after="120" w:line="276" w:lineRule="auto"/>
      <w:outlineLvl w:val="1"/>
    </w:pPr>
    <w:rPr>
      <w:rFonts w:ascii="Calibri" w:eastAsia="Times New Roman" w:hAnsi="Calibri" w:cstheme="minorHAnsi"/>
      <w:b/>
      <w:bCs/>
      <w:iCs/>
      <w:sz w:val="24"/>
    </w:rPr>
  </w:style>
  <w:style w:type="paragraph" w:styleId="Nagwek3">
    <w:name w:val="heading 3"/>
    <w:basedOn w:val="Normalny"/>
    <w:next w:val="Normalny"/>
    <w:link w:val="Nagwek3Znak"/>
    <w:uiPriority w:val="9"/>
    <w:unhideWhenUsed/>
    <w:qFormat/>
    <w:rsid w:val="009F56DC"/>
    <w:pPr>
      <w:keepNext/>
      <w:numPr>
        <w:ilvl w:val="2"/>
        <w:numId w:val="4"/>
      </w:numPr>
      <w:spacing w:before="240" w:after="60" w:line="240" w:lineRule="auto"/>
      <w:jc w:val="center"/>
      <w:outlineLvl w:val="2"/>
    </w:pPr>
    <w:rPr>
      <w:rFonts w:ascii="Arial" w:eastAsia="Times New Roman" w:hAnsi="Arial" w:cs="Times New Roman"/>
      <w:b/>
      <w:bCs/>
      <w:sz w:val="20"/>
      <w:szCs w:val="26"/>
    </w:rPr>
  </w:style>
  <w:style w:type="paragraph" w:styleId="Nagwek4">
    <w:name w:val="heading 4"/>
    <w:basedOn w:val="Normalny"/>
    <w:next w:val="Normalny"/>
    <w:link w:val="Nagwek4Znak"/>
    <w:unhideWhenUsed/>
    <w:qFormat/>
    <w:rsid w:val="00B90209"/>
    <w:pPr>
      <w:keepNext/>
      <w:keepLines/>
      <w:numPr>
        <w:ilvl w:val="3"/>
        <w:numId w:val="4"/>
      </w:numPr>
      <w:spacing w:before="200" w:after="0"/>
      <w:outlineLvl w:val="3"/>
    </w:pPr>
    <w:rPr>
      <w:rFonts w:asciiTheme="majorHAnsi" w:eastAsiaTheme="majorEastAsia" w:hAnsiTheme="majorHAnsi" w:cstheme="majorBidi"/>
      <w:b/>
      <w:bCs/>
      <w:i/>
      <w:iCs/>
      <w:color w:val="000000" w:themeColor="text1"/>
      <w:lang w:eastAsia="pl-PL"/>
    </w:rPr>
  </w:style>
  <w:style w:type="paragraph" w:styleId="Nagwek5">
    <w:name w:val="heading 5"/>
    <w:basedOn w:val="Normalny"/>
    <w:next w:val="Normalny"/>
    <w:link w:val="Nagwek5Znak"/>
    <w:uiPriority w:val="9"/>
    <w:unhideWhenUsed/>
    <w:qFormat/>
    <w:rsid w:val="009F56DC"/>
    <w:pPr>
      <w:numPr>
        <w:ilvl w:val="4"/>
        <w:numId w:val="4"/>
      </w:numPr>
      <w:spacing w:before="240" w:after="60" w:line="240" w:lineRule="auto"/>
      <w:jc w:val="both"/>
      <w:outlineLvl w:val="4"/>
    </w:pPr>
    <w:rPr>
      <w:rFonts w:ascii="Calibri" w:eastAsia="Times New Roman" w:hAnsi="Calibri" w:cs="Times New Roman"/>
      <w:b/>
      <w:bCs/>
      <w:i/>
      <w:iCs/>
      <w:sz w:val="26"/>
      <w:szCs w:val="26"/>
      <w:lang w:eastAsia="pl-PL"/>
    </w:rPr>
  </w:style>
  <w:style w:type="paragraph" w:styleId="Nagwek6">
    <w:name w:val="heading 6"/>
    <w:basedOn w:val="Normalny"/>
    <w:next w:val="Normalny"/>
    <w:link w:val="Nagwek6Znak"/>
    <w:uiPriority w:val="9"/>
    <w:unhideWhenUsed/>
    <w:qFormat/>
    <w:rsid w:val="00B90209"/>
    <w:pPr>
      <w:keepNext/>
      <w:keepLines/>
      <w:numPr>
        <w:ilvl w:val="5"/>
        <w:numId w:val="4"/>
      </w:numPr>
      <w:spacing w:before="200" w:after="0"/>
      <w:outlineLvl w:val="5"/>
    </w:pPr>
    <w:rPr>
      <w:rFonts w:asciiTheme="majorHAnsi" w:eastAsiaTheme="majorEastAsia" w:hAnsiTheme="majorHAnsi" w:cstheme="majorBidi"/>
      <w:i/>
      <w:iCs/>
      <w:color w:val="323E4F" w:themeColor="text2" w:themeShade="BF"/>
      <w:lang w:eastAsia="pl-PL"/>
    </w:rPr>
  </w:style>
  <w:style w:type="paragraph" w:styleId="Nagwek7">
    <w:name w:val="heading 7"/>
    <w:basedOn w:val="Normalny"/>
    <w:next w:val="Normalny"/>
    <w:link w:val="Nagwek7Znak"/>
    <w:uiPriority w:val="9"/>
    <w:unhideWhenUsed/>
    <w:qFormat/>
    <w:rsid w:val="00B90209"/>
    <w:pPr>
      <w:keepNext/>
      <w:keepLines/>
      <w:numPr>
        <w:ilvl w:val="6"/>
        <w:numId w:val="4"/>
      </w:numPr>
      <w:spacing w:before="200" w:after="0"/>
      <w:outlineLvl w:val="6"/>
    </w:pPr>
    <w:rPr>
      <w:rFonts w:asciiTheme="majorHAnsi" w:eastAsiaTheme="majorEastAsia" w:hAnsiTheme="majorHAnsi" w:cstheme="majorBidi"/>
      <w:i/>
      <w:iCs/>
      <w:color w:val="404040" w:themeColor="text1" w:themeTint="BF"/>
      <w:lang w:eastAsia="pl-PL"/>
    </w:rPr>
  </w:style>
  <w:style w:type="paragraph" w:styleId="Nagwek8">
    <w:name w:val="heading 8"/>
    <w:basedOn w:val="Normalny"/>
    <w:next w:val="Normalny"/>
    <w:link w:val="Nagwek8Znak"/>
    <w:uiPriority w:val="9"/>
    <w:unhideWhenUsed/>
    <w:qFormat/>
    <w:rsid w:val="00B90209"/>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lang w:eastAsia="pl-PL"/>
    </w:rPr>
  </w:style>
  <w:style w:type="paragraph" w:styleId="Nagwek9">
    <w:name w:val="heading 9"/>
    <w:basedOn w:val="Normalny"/>
    <w:next w:val="Normalny"/>
    <w:link w:val="Nagwek9Znak"/>
    <w:uiPriority w:val="9"/>
    <w:unhideWhenUsed/>
    <w:qFormat/>
    <w:rsid w:val="00B90209"/>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62F7D"/>
    <w:rPr>
      <w:rFonts w:ascii="Calibri" w:hAnsi="Calibri" w:cstheme="minorHAnsi"/>
      <w:b/>
      <w:sz w:val="28"/>
    </w:rPr>
  </w:style>
  <w:style w:type="character" w:customStyle="1" w:styleId="Nagwek2Znak">
    <w:name w:val="Nagłówek 2 Znak"/>
    <w:basedOn w:val="Domylnaczcionkaakapitu"/>
    <w:link w:val="Nagwek2"/>
    <w:uiPriority w:val="9"/>
    <w:rsid w:val="00880139"/>
    <w:rPr>
      <w:rFonts w:ascii="Calibri" w:eastAsia="Times New Roman" w:hAnsi="Calibri" w:cstheme="minorHAnsi"/>
      <w:b/>
      <w:bCs/>
      <w:iCs/>
      <w:sz w:val="24"/>
      <w:shd w:val="clear" w:color="auto" w:fill="FFFF00"/>
    </w:rPr>
  </w:style>
  <w:style w:type="character" w:customStyle="1" w:styleId="Nagwek3Znak">
    <w:name w:val="Nagłówek 3 Znak"/>
    <w:basedOn w:val="Domylnaczcionkaakapitu"/>
    <w:link w:val="Nagwek3"/>
    <w:uiPriority w:val="9"/>
    <w:rsid w:val="009F56DC"/>
    <w:rPr>
      <w:rFonts w:ascii="Arial" w:eastAsia="Times New Roman" w:hAnsi="Arial" w:cs="Times New Roman"/>
      <w:b/>
      <w:bCs/>
      <w:sz w:val="20"/>
      <w:szCs w:val="26"/>
    </w:rPr>
  </w:style>
  <w:style w:type="character" w:customStyle="1" w:styleId="Nagwek5Znak">
    <w:name w:val="Nagłówek 5 Znak"/>
    <w:basedOn w:val="Domylnaczcionkaakapitu"/>
    <w:link w:val="Nagwek5"/>
    <w:uiPriority w:val="9"/>
    <w:rsid w:val="009F56DC"/>
    <w:rPr>
      <w:rFonts w:ascii="Calibri" w:eastAsia="Times New Roman" w:hAnsi="Calibri" w:cs="Times New Roman"/>
      <w:b/>
      <w:bCs/>
      <w:i/>
      <w:iCs/>
      <w:sz w:val="26"/>
      <w:szCs w:val="26"/>
      <w:lang w:eastAsia="pl-PL"/>
    </w:rPr>
  </w:style>
  <w:style w:type="numbering" w:customStyle="1" w:styleId="Bezlisty1">
    <w:name w:val="Bez listy1"/>
    <w:next w:val="Bezlisty"/>
    <w:uiPriority w:val="99"/>
    <w:semiHidden/>
    <w:unhideWhenUsed/>
    <w:rsid w:val="009F56DC"/>
  </w:style>
  <w:style w:type="character" w:styleId="Hipercze">
    <w:name w:val="Hyperlink"/>
    <w:uiPriority w:val="99"/>
    <w:unhideWhenUsed/>
    <w:rsid w:val="009F56DC"/>
    <w:rPr>
      <w:color w:val="61674D"/>
      <w:u w:val="single"/>
    </w:rPr>
  </w:style>
  <w:style w:type="character" w:styleId="UyteHipercze">
    <w:name w:val="FollowedHyperlink"/>
    <w:semiHidden/>
    <w:unhideWhenUsed/>
    <w:rsid w:val="009F56DC"/>
    <w:rPr>
      <w:color w:val="954F72"/>
      <w:u w:val="single"/>
    </w:rPr>
  </w:style>
  <w:style w:type="paragraph" w:styleId="HTML-wstpniesformatowany">
    <w:name w:val="HTML Preformatted"/>
    <w:basedOn w:val="Normalny"/>
    <w:link w:val="HTML-wstpniesformatowanyZnak"/>
    <w:uiPriority w:val="99"/>
    <w:semiHidden/>
    <w:unhideWhenUsed/>
    <w:rsid w:val="009F5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uiPriority w:val="99"/>
    <w:semiHidden/>
    <w:rsid w:val="009F56DC"/>
    <w:rPr>
      <w:rFonts w:ascii="Courier New" w:eastAsia="Times New Roman" w:hAnsi="Courier New" w:cs="Times New Roman"/>
      <w:sz w:val="20"/>
      <w:szCs w:val="20"/>
    </w:rPr>
  </w:style>
  <w:style w:type="paragraph" w:styleId="NormalnyWeb">
    <w:name w:val="Normal (Web)"/>
    <w:basedOn w:val="Normalny"/>
    <w:uiPriority w:val="99"/>
    <w:unhideWhenUsed/>
    <w:rsid w:val="009F56DC"/>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F56DC"/>
    <w:pPr>
      <w:spacing w:after="60" w:line="24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F56DC"/>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9F56DC"/>
    <w:pPr>
      <w:spacing w:after="60" w:line="240" w:lineRule="auto"/>
      <w:jc w:val="both"/>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9F56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9F56DC"/>
    <w:pPr>
      <w:tabs>
        <w:tab w:val="center" w:pos="4536"/>
        <w:tab w:val="right" w:pos="9072"/>
      </w:tabs>
      <w:spacing w:after="60" w:line="240" w:lineRule="auto"/>
      <w:jc w:val="center"/>
    </w:pPr>
    <w:rPr>
      <w:rFonts w:ascii="Times New Roman" w:eastAsia="Times New Roman" w:hAnsi="Times New Roman" w:cs="Times New Roman"/>
      <w:i/>
      <w:sz w:val="16"/>
      <w:szCs w:val="16"/>
    </w:rPr>
  </w:style>
  <w:style w:type="character" w:customStyle="1" w:styleId="NagwekZnak">
    <w:name w:val="Nagłówek Znak"/>
    <w:basedOn w:val="Domylnaczcionkaakapitu"/>
    <w:link w:val="Nagwek"/>
    <w:uiPriority w:val="99"/>
    <w:rsid w:val="009F56DC"/>
    <w:rPr>
      <w:rFonts w:ascii="Times New Roman" w:eastAsia="Times New Roman" w:hAnsi="Times New Roman" w:cs="Times New Roman"/>
      <w:i/>
      <w:sz w:val="16"/>
      <w:szCs w:val="16"/>
    </w:rPr>
  </w:style>
  <w:style w:type="paragraph" w:styleId="Stopka">
    <w:name w:val="footer"/>
    <w:basedOn w:val="Normalny"/>
    <w:link w:val="StopkaZnak"/>
    <w:uiPriority w:val="99"/>
    <w:unhideWhenUsed/>
    <w:rsid w:val="009F56DC"/>
    <w:pPr>
      <w:tabs>
        <w:tab w:val="center" w:pos="4536"/>
        <w:tab w:val="right" w:pos="9072"/>
      </w:tabs>
      <w:spacing w:after="60" w:line="240" w:lineRule="auto"/>
      <w:jc w:val="both"/>
    </w:pPr>
    <w:rPr>
      <w:rFonts w:ascii="Times New Roman" w:eastAsia="Times New Roman" w:hAnsi="Times New Roman" w:cs="Times New Roman"/>
      <w:sz w:val="20"/>
      <w:szCs w:val="24"/>
      <w:lang w:eastAsia="pl-PL"/>
    </w:rPr>
  </w:style>
  <w:style w:type="character" w:customStyle="1" w:styleId="StopkaZnak">
    <w:name w:val="Stopka Znak"/>
    <w:basedOn w:val="Domylnaczcionkaakapitu"/>
    <w:link w:val="Stopka"/>
    <w:uiPriority w:val="99"/>
    <w:rsid w:val="009F56DC"/>
    <w:rPr>
      <w:rFonts w:ascii="Times New Roman" w:eastAsia="Times New Roman" w:hAnsi="Times New Roman" w:cs="Times New Roman"/>
      <w:sz w:val="20"/>
      <w:szCs w:val="24"/>
      <w:lang w:eastAsia="pl-PL"/>
    </w:rPr>
  </w:style>
  <w:style w:type="paragraph" w:styleId="Lista">
    <w:name w:val="List"/>
    <w:basedOn w:val="Normalny"/>
    <w:unhideWhenUsed/>
    <w:rsid w:val="009F56DC"/>
    <w:pPr>
      <w:spacing w:after="60" w:line="240" w:lineRule="auto"/>
      <w:ind w:left="283" w:hanging="283"/>
      <w:jc w:val="both"/>
    </w:pPr>
    <w:rPr>
      <w:rFonts w:ascii="Times New Roman" w:eastAsia="Times New Roman" w:hAnsi="Times New Roman" w:cs="Times New Roman"/>
      <w:sz w:val="20"/>
      <w:szCs w:val="24"/>
      <w:lang w:eastAsia="pl-PL"/>
    </w:rPr>
  </w:style>
  <w:style w:type="paragraph" w:styleId="Lista2">
    <w:name w:val="List 2"/>
    <w:basedOn w:val="Normalny"/>
    <w:uiPriority w:val="99"/>
    <w:semiHidden/>
    <w:unhideWhenUsed/>
    <w:rsid w:val="009F56DC"/>
    <w:pPr>
      <w:spacing w:after="0" w:line="240" w:lineRule="auto"/>
      <w:ind w:left="566" w:hanging="283"/>
    </w:pPr>
    <w:rPr>
      <w:rFonts w:ascii="Times New Roman" w:eastAsia="Times New Roman" w:hAnsi="Times New Roman" w:cs="Times New Roman"/>
      <w:sz w:val="24"/>
      <w:szCs w:val="20"/>
      <w:lang w:eastAsia="pl-PL"/>
    </w:rPr>
  </w:style>
  <w:style w:type="paragraph" w:styleId="Listapunktowana2">
    <w:name w:val="List Bullet 2"/>
    <w:basedOn w:val="Normalny"/>
    <w:uiPriority w:val="99"/>
    <w:semiHidden/>
    <w:unhideWhenUsed/>
    <w:rsid w:val="009F56DC"/>
    <w:pPr>
      <w:numPr>
        <w:numId w:val="1"/>
      </w:numPr>
      <w:spacing w:after="60" w:line="240" w:lineRule="auto"/>
      <w:contextualSpacing/>
      <w:jc w:val="both"/>
    </w:pPr>
    <w:rPr>
      <w:rFonts w:ascii="Times New Roman" w:eastAsia="Times New Roman" w:hAnsi="Times New Roman" w:cs="Times New Roman"/>
      <w:sz w:val="20"/>
      <w:szCs w:val="24"/>
      <w:lang w:eastAsia="pl-PL"/>
    </w:rPr>
  </w:style>
  <w:style w:type="paragraph" w:styleId="Listapunktowana3">
    <w:name w:val="List Bullet 3"/>
    <w:basedOn w:val="Normalny"/>
    <w:autoRedefine/>
    <w:uiPriority w:val="99"/>
    <w:semiHidden/>
    <w:unhideWhenUsed/>
    <w:rsid w:val="009F56DC"/>
    <w:pPr>
      <w:numPr>
        <w:numId w:val="2"/>
      </w:numPr>
      <w:spacing w:after="0" w:line="240" w:lineRule="auto"/>
      <w:jc w:val="both"/>
    </w:pPr>
    <w:rPr>
      <w:rFonts w:ascii="Century Gothic" w:eastAsia="Times New Roman" w:hAnsi="Century Gothic" w:cs="Times New Roman"/>
      <w:sz w:val="18"/>
      <w:szCs w:val="20"/>
      <w:lang w:eastAsia="pl-PL"/>
    </w:rPr>
  </w:style>
  <w:style w:type="paragraph" w:styleId="Tytu">
    <w:name w:val="Title"/>
    <w:basedOn w:val="Normalny"/>
    <w:link w:val="TytuZnak"/>
    <w:uiPriority w:val="99"/>
    <w:qFormat/>
    <w:rsid w:val="009F56DC"/>
    <w:pPr>
      <w:spacing w:before="240" w:after="60" w:line="240" w:lineRule="auto"/>
      <w:jc w:val="center"/>
      <w:outlineLvl w:val="0"/>
    </w:pPr>
    <w:rPr>
      <w:rFonts w:ascii="Arial" w:eastAsia="Times New Roman" w:hAnsi="Arial" w:cs="Times New Roman"/>
      <w:b/>
      <w:bCs/>
      <w:i/>
      <w:smallCaps/>
      <w:kern w:val="28"/>
      <w:sz w:val="24"/>
      <w:szCs w:val="28"/>
    </w:rPr>
  </w:style>
  <w:style w:type="character" w:customStyle="1" w:styleId="TytuZnak">
    <w:name w:val="Tytuł Znak"/>
    <w:basedOn w:val="Domylnaczcionkaakapitu"/>
    <w:link w:val="Tytu"/>
    <w:uiPriority w:val="99"/>
    <w:rsid w:val="009F56DC"/>
    <w:rPr>
      <w:rFonts w:ascii="Arial" w:eastAsia="Times New Roman" w:hAnsi="Arial" w:cs="Times New Roman"/>
      <w:b/>
      <w:bCs/>
      <w:i/>
      <w:smallCaps/>
      <w:kern w:val="28"/>
      <w:sz w:val="24"/>
      <w:szCs w:val="28"/>
    </w:rPr>
  </w:style>
  <w:style w:type="paragraph" w:styleId="Tekstpodstawowy">
    <w:name w:val="Body Text"/>
    <w:basedOn w:val="Normalny"/>
    <w:link w:val="TekstpodstawowyZnak"/>
    <w:unhideWhenUsed/>
    <w:rsid w:val="009F56DC"/>
    <w:pPr>
      <w:spacing w:after="120" w:line="240" w:lineRule="auto"/>
      <w:jc w:val="both"/>
    </w:pPr>
    <w:rPr>
      <w:rFonts w:ascii="Times New Roman" w:eastAsia="Times New Roman" w:hAnsi="Times New Roman" w:cs="Times New Roman"/>
      <w:sz w:val="20"/>
      <w:szCs w:val="24"/>
    </w:rPr>
  </w:style>
  <w:style w:type="character" w:customStyle="1" w:styleId="TekstpodstawowyZnak">
    <w:name w:val="Tekst podstawowy Znak"/>
    <w:basedOn w:val="Domylnaczcionkaakapitu"/>
    <w:link w:val="Tekstpodstawowy"/>
    <w:rsid w:val="009F56DC"/>
    <w:rPr>
      <w:rFonts w:ascii="Times New Roman" w:eastAsia="Times New Roman" w:hAnsi="Times New Roman" w:cs="Times New Roman"/>
      <w:sz w:val="20"/>
      <w:szCs w:val="24"/>
    </w:rPr>
  </w:style>
  <w:style w:type="paragraph" w:styleId="Tekstpodstawowywcity">
    <w:name w:val="Body Text Indent"/>
    <w:basedOn w:val="Normalny"/>
    <w:link w:val="TekstpodstawowywcityZnak"/>
    <w:uiPriority w:val="99"/>
    <w:semiHidden/>
    <w:unhideWhenUsed/>
    <w:rsid w:val="009F56DC"/>
    <w:pPr>
      <w:spacing w:after="120" w:line="240" w:lineRule="auto"/>
      <w:ind w:left="283"/>
      <w:jc w:val="both"/>
    </w:pPr>
    <w:rPr>
      <w:rFonts w:ascii="Times New Roman" w:eastAsia="Times New Roman" w:hAnsi="Times New Roman" w:cs="Times New Roman"/>
      <w:sz w:val="20"/>
      <w:szCs w:val="24"/>
    </w:rPr>
  </w:style>
  <w:style w:type="character" w:customStyle="1" w:styleId="TekstpodstawowywcityZnak">
    <w:name w:val="Tekst podstawowy wcięty Znak"/>
    <w:basedOn w:val="Domylnaczcionkaakapitu"/>
    <w:link w:val="Tekstpodstawowywcity"/>
    <w:uiPriority w:val="99"/>
    <w:semiHidden/>
    <w:rsid w:val="009F56DC"/>
    <w:rPr>
      <w:rFonts w:ascii="Times New Roman" w:eastAsia="Times New Roman" w:hAnsi="Times New Roman" w:cs="Times New Roman"/>
      <w:sz w:val="20"/>
      <w:szCs w:val="24"/>
    </w:rPr>
  </w:style>
  <w:style w:type="paragraph" w:styleId="Lista-kontynuacja">
    <w:name w:val="List Continue"/>
    <w:basedOn w:val="Normalny"/>
    <w:uiPriority w:val="99"/>
    <w:semiHidden/>
    <w:unhideWhenUsed/>
    <w:rsid w:val="009F56DC"/>
    <w:pPr>
      <w:spacing w:after="120" w:line="240" w:lineRule="auto"/>
      <w:ind w:left="283"/>
      <w:contextualSpacing/>
      <w:jc w:val="both"/>
    </w:pPr>
    <w:rPr>
      <w:rFonts w:ascii="Times New Roman" w:eastAsia="Times New Roman" w:hAnsi="Times New Roman" w:cs="Times New Roman"/>
      <w:sz w:val="20"/>
      <w:szCs w:val="24"/>
      <w:lang w:eastAsia="pl-PL"/>
    </w:rPr>
  </w:style>
  <w:style w:type="paragraph" w:styleId="Lista-kontynuacja2">
    <w:name w:val="List Continue 2"/>
    <w:basedOn w:val="Normalny"/>
    <w:uiPriority w:val="99"/>
    <w:semiHidden/>
    <w:unhideWhenUsed/>
    <w:rsid w:val="009F56DC"/>
    <w:pPr>
      <w:spacing w:after="120" w:line="240" w:lineRule="auto"/>
      <w:ind w:left="566"/>
      <w:jc w:val="both"/>
    </w:pPr>
    <w:rPr>
      <w:rFonts w:ascii="Times New Roman" w:eastAsia="Times New Roman" w:hAnsi="Times New Roman" w:cs="Times New Roman"/>
      <w:sz w:val="20"/>
      <w:szCs w:val="24"/>
      <w:lang w:eastAsia="pl-PL"/>
    </w:rPr>
  </w:style>
  <w:style w:type="paragraph" w:styleId="Tekstpodstawowy2">
    <w:name w:val="Body Text 2"/>
    <w:basedOn w:val="Normalny"/>
    <w:link w:val="Tekstpodstawowy2Znak"/>
    <w:uiPriority w:val="99"/>
    <w:semiHidden/>
    <w:unhideWhenUsed/>
    <w:rsid w:val="009F56DC"/>
    <w:pPr>
      <w:spacing w:after="120" w:line="480" w:lineRule="auto"/>
      <w:jc w:val="both"/>
    </w:pPr>
    <w:rPr>
      <w:rFonts w:ascii="Times New Roman" w:eastAsia="Times New Roman" w:hAnsi="Times New Roman" w:cs="Times New Roman"/>
      <w:sz w:val="20"/>
      <w:szCs w:val="24"/>
    </w:rPr>
  </w:style>
  <w:style w:type="character" w:customStyle="1" w:styleId="Tekstpodstawowy2Znak">
    <w:name w:val="Tekst podstawowy 2 Znak"/>
    <w:basedOn w:val="Domylnaczcionkaakapitu"/>
    <w:link w:val="Tekstpodstawowy2"/>
    <w:uiPriority w:val="99"/>
    <w:semiHidden/>
    <w:rsid w:val="009F56DC"/>
    <w:rPr>
      <w:rFonts w:ascii="Times New Roman" w:eastAsia="Times New Roman" w:hAnsi="Times New Roman" w:cs="Times New Roman"/>
      <w:sz w:val="20"/>
      <w:szCs w:val="24"/>
    </w:rPr>
  </w:style>
  <w:style w:type="paragraph" w:styleId="Tekstpodstawowy3">
    <w:name w:val="Body Text 3"/>
    <w:basedOn w:val="Normalny"/>
    <w:link w:val="Tekstpodstawowy3Znak"/>
    <w:uiPriority w:val="99"/>
    <w:semiHidden/>
    <w:unhideWhenUsed/>
    <w:rsid w:val="009F56DC"/>
    <w:pPr>
      <w:spacing w:after="120" w:line="240" w:lineRule="auto"/>
      <w:jc w:val="both"/>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semiHidden/>
    <w:rsid w:val="009F56DC"/>
    <w:rPr>
      <w:rFonts w:ascii="Times New Roman" w:eastAsia="Times New Roman" w:hAnsi="Times New Roman" w:cs="Times New Roman"/>
      <w:sz w:val="16"/>
      <w:szCs w:val="16"/>
      <w:lang w:eastAsia="pl-PL"/>
    </w:rPr>
  </w:style>
  <w:style w:type="paragraph" w:styleId="Zwykytekst">
    <w:name w:val="Plain Text"/>
    <w:basedOn w:val="Normalny"/>
    <w:link w:val="ZwykytekstZnak"/>
    <w:uiPriority w:val="99"/>
    <w:semiHidden/>
    <w:unhideWhenUsed/>
    <w:qFormat/>
    <w:rsid w:val="009F56DC"/>
    <w:pPr>
      <w:spacing w:after="0" w:line="240" w:lineRule="auto"/>
    </w:pPr>
    <w:rPr>
      <w:rFonts w:ascii="Calibri" w:eastAsia="Calibri" w:hAnsi="Calibri" w:cs="Times New Roman"/>
      <w:szCs w:val="21"/>
    </w:rPr>
  </w:style>
  <w:style w:type="character" w:customStyle="1" w:styleId="ZwykytekstZnak">
    <w:name w:val="Zwykły tekst Znak"/>
    <w:basedOn w:val="Domylnaczcionkaakapitu"/>
    <w:link w:val="Zwykytekst"/>
    <w:uiPriority w:val="99"/>
    <w:semiHidden/>
    <w:qFormat/>
    <w:rsid w:val="009F56DC"/>
    <w:rPr>
      <w:rFonts w:ascii="Calibri" w:eastAsia="Calibri" w:hAnsi="Calibri" w:cs="Times New Roman"/>
      <w:szCs w:val="21"/>
    </w:rPr>
  </w:style>
  <w:style w:type="paragraph" w:styleId="Tematkomentarza">
    <w:name w:val="annotation subject"/>
    <w:basedOn w:val="Tekstkomentarza"/>
    <w:next w:val="Tekstkomentarza"/>
    <w:link w:val="TematkomentarzaZnak"/>
    <w:uiPriority w:val="99"/>
    <w:semiHidden/>
    <w:unhideWhenUsed/>
    <w:rsid w:val="009F56DC"/>
    <w:rPr>
      <w:b/>
      <w:bCs/>
    </w:rPr>
  </w:style>
  <w:style w:type="character" w:customStyle="1" w:styleId="TematkomentarzaZnak">
    <w:name w:val="Temat komentarza Znak"/>
    <w:basedOn w:val="TekstkomentarzaZnak"/>
    <w:link w:val="Tematkomentarza"/>
    <w:uiPriority w:val="99"/>
    <w:semiHidden/>
    <w:rsid w:val="009F56DC"/>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9F56DC"/>
    <w:pPr>
      <w:spacing w:after="60" w:line="240" w:lineRule="auto"/>
      <w:jc w:val="both"/>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9F56DC"/>
    <w:rPr>
      <w:rFonts w:ascii="Tahoma" w:eastAsia="Times New Roman" w:hAnsi="Tahoma" w:cs="Tahoma"/>
      <w:sz w:val="16"/>
      <w:szCs w:val="16"/>
      <w:lang w:eastAsia="pl-PL"/>
    </w:rPr>
  </w:style>
  <w:style w:type="paragraph" w:styleId="Bezodstpw">
    <w:name w:val="No Spacing"/>
    <w:qFormat/>
    <w:rsid w:val="009F56DC"/>
    <w:pPr>
      <w:spacing w:after="0" w:line="240" w:lineRule="auto"/>
    </w:pPr>
    <w:rPr>
      <w:rFonts w:ascii="Calibri" w:eastAsia="Calibri" w:hAnsi="Calibri" w:cs="Times New Roman"/>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F56DC"/>
    <w:rPr>
      <w:rFonts w:ascii="Lucida Sans Unicode" w:eastAsia="Lucida Sans Unicode" w:hAnsi="Lucida Sans Unicode" w:cs="Lucida Sans Unicode"/>
      <w:kern w:val="2"/>
      <w:sz w:val="24"/>
      <w:szCs w:val="24"/>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F56DC"/>
    <w:pPr>
      <w:widowControl w:val="0"/>
      <w:suppressAutoHyphens/>
      <w:spacing w:after="0" w:line="240" w:lineRule="auto"/>
      <w:ind w:left="708"/>
    </w:pPr>
    <w:rPr>
      <w:rFonts w:ascii="Lucida Sans Unicode" w:eastAsia="Lucida Sans Unicode" w:hAnsi="Lucida Sans Unicode" w:cs="Lucida Sans Unicode"/>
      <w:kern w:val="2"/>
      <w:sz w:val="24"/>
      <w:szCs w:val="24"/>
    </w:rPr>
  </w:style>
  <w:style w:type="paragraph" w:styleId="Cytatintensywny">
    <w:name w:val="Intense Quote"/>
    <w:basedOn w:val="Normalny"/>
    <w:next w:val="Normalny"/>
    <w:link w:val="CytatintensywnyZnak"/>
    <w:uiPriority w:val="30"/>
    <w:qFormat/>
    <w:rsid w:val="009F56DC"/>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0"/>
      <w:szCs w:val="24"/>
    </w:rPr>
  </w:style>
  <w:style w:type="character" w:customStyle="1" w:styleId="CytatintensywnyZnak">
    <w:name w:val="Cytat intensywny Znak"/>
    <w:basedOn w:val="Domylnaczcionkaakapitu"/>
    <w:link w:val="Cytatintensywny"/>
    <w:uiPriority w:val="30"/>
    <w:rsid w:val="009F56DC"/>
    <w:rPr>
      <w:rFonts w:ascii="Times New Roman" w:eastAsia="Times New Roman" w:hAnsi="Times New Roman" w:cs="Times New Roman"/>
      <w:b/>
      <w:bCs/>
      <w:i/>
      <w:iCs/>
      <w:color w:val="4F81BD"/>
      <w:sz w:val="20"/>
      <w:szCs w:val="24"/>
    </w:rPr>
  </w:style>
  <w:style w:type="paragraph" w:customStyle="1" w:styleId="Zawartotabeli">
    <w:name w:val="Zawartość tabeli"/>
    <w:basedOn w:val="Normalny"/>
    <w:uiPriority w:val="99"/>
    <w:rsid w:val="009F56DC"/>
    <w:pPr>
      <w:widowControl w:val="0"/>
      <w:suppressLineNumbers/>
      <w:suppressAutoHyphens/>
      <w:spacing w:after="0" w:line="240" w:lineRule="auto"/>
    </w:pPr>
    <w:rPr>
      <w:rFonts w:ascii="Times New Roman" w:eastAsia="Lucida Sans Unicode" w:hAnsi="Times New Roman" w:cs="Times New Roman"/>
      <w:sz w:val="24"/>
      <w:szCs w:val="24"/>
      <w:lang w:eastAsia="ar-SA"/>
    </w:rPr>
  </w:style>
  <w:style w:type="paragraph" w:customStyle="1" w:styleId="ZnakZnakZnakZnak">
    <w:name w:val="Znak Znak Znak Znak"/>
    <w:basedOn w:val="Normalny"/>
    <w:uiPriority w:val="99"/>
    <w:rsid w:val="009F56DC"/>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uiPriority w:val="99"/>
    <w:rsid w:val="009F56DC"/>
    <w:pPr>
      <w:spacing w:after="0" w:line="240" w:lineRule="auto"/>
    </w:pPr>
    <w:rPr>
      <w:rFonts w:ascii="Times New Roman" w:eastAsia="Times New Roman" w:hAnsi="Times New Roman" w:cs="Times New Roman"/>
      <w:sz w:val="24"/>
      <w:szCs w:val="24"/>
      <w:lang w:eastAsia="pl-PL"/>
    </w:rPr>
  </w:style>
  <w:style w:type="paragraph" w:customStyle="1" w:styleId="ZnakZnak1">
    <w:name w:val="Znak Znak1"/>
    <w:basedOn w:val="Normalny"/>
    <w:uiPriority w:val="99"/>
    <w:rsid w:val="009F56DC"/>
    <w:pPr>
      <w:spacing w:after="0" w:line="240" w:lineRule="auto"/>
    </w:pPr>
    <w:rPr>
      <w:rFonts w:ascii="Arial" w:eastAsia="Times New Roman" w:hAnsi="Arial" w:cs="Arial"/>
      <w:sz w:val="24"/>
      <w:szCs w:val="24"/>
      <w:lang w:eastAsia="pl-PL"/>
    </w:rPr>
  </w:style>
  <w:style w:type="paragraph" w:customStyle="1" w:styleId="Tekstpodstawowy21">
    <w:name w:val="Tekst podstawowy 21"/>
    <w:basedOn w:val="Normalny"/>
    <w:uiPriority w:val="99"/>
    <w:rsid w:val="009F56DC"/>
    <w:pPr>
      <w:suppressAutoHyphens/>
      <w:spacing w:after="120" w:line="480" w:lineRule="auto"/>
      <w:jc w:val="both"/>
    </w:pPr>
    <w:rPr>
      <w:rFonts w:ascii="Century Gothic" w:eastAsia="Times New Roman" w:hAnsi="Century Gothic" w:cs="Times New Roman"/>
      <w:sz w:val="18"/>
      <w:szCs w:val="24"/>
      <w:lang w:eastAsia="ar-SA"/>
    </w:rPr>
  </w:style>
  <w:style w:type="paragraph" w:customStyle="1" w:styleId="bold">
    <w:name w:val="bold"/>
    <w:basedOn w:val="Normalny"/>
    <w:uiPriority w:val="99"/>
    <w:rsid w:val="009F56D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Arial">
    <w:name w:val="Akapit z listą + Arial"/>
    <w:basedOn w:val="Akapitzlist"/>
    <w:uiPriority w:val="99"/>
    <w:rsid w:val="009F56DC"/>
    <w:pPr>
      <w:widowControl/>
      <w:suppressAutoHyphens w:val="0"/>
      <w:spacing w:after="200" w:line="276" w:lineRule="auto"/>
      <w:ind w:left="720"/>
      <w:contextualSpacing/>
    </w:pPr>
    <w:rPr>
      <w:rFonts w:ascii="Arial" w:eastAsia="Calibri" w:hAnsi="Arial" w:cs="Arial"/>
      <w:kern w:val="0"/>
      <w:sz w:val="22"/>
      <w:szCs w:val="22"/>
    </w:rPr>
  </w:style>
  <w:style w:type="character" w:customStyle="1" w:styleId="DefaultZnak">
    <w:name w:val="Default Znak"/>
    <w:link w:val="Default"/>
    <w:locked/>
    <w:rsid w:val="009F56DC"/>
    <w:rPr>
      <w:rFonts w:ascii="Calibri" w:eastAsia="Calibri" w:hAnsi="Calibri"/>
      <w:color w:val="000000"/>
      <w:sz w:val="24"/>
      <w:szCs w:val="24"/>
    </w:rPr>
  </w:style>
  <w:style w:type="paragraph" w:customStyle="1" w:styleId="Default">
    <w:name w:val="Default"/>
    <w:link w:val="DefaultZnak"/>
    <w:rsid w:val="009F56DC"/>
    <w:pPr>
      <w:autoSpaceDE w:val="0"/>
      <w:autoSpaceDN w:val="0"/>
      <w:adjustRightInd w:val="0"/>
      <w:spacing w:after="0" w:line="240" w:lineRule="auto"/>
    </w:pPr>
    <w:rPr>
      <w:rFonts w:ascii="Calibri" w:eastAsia="Calibri" w:hAnsi="Calibri"/>
      <w:color w:val="000000"/>
      <w:sz w:val="24"/>
      <w:szCs w:val="24"/>
    </w:rPr>
  </w:style>
  <w:style w:type="paragraph" w:customStyle="1" w:styleId="TableParagraph">
    <w:name w:val="Table Paragraph"/>
    <w:basedOn w:val="Normalny"/>
    <w:uiPriority w:val="1"/>
    <w:qFormat/>
    <w:rsid w:val="009F56DC"/>
    <w:pPr>
      <w:widowControl w:val="0"/>
      <w:autoSpaceDE w:val="0"/>
      <w:autoSpaceDN w:val="0"/>
      <w:spacing w:after="0" w:line="240" w:lineRule="auto"/>
    </w:pPr>
    <w:rPr>
      <w:rFonts w:ascii="Avenir-Light" w:eastAsia="Avenir-Light" w:hAnsi="Avenir-Light" w:cs="Avenir-Light"/>
      <w:lang w:val="en-US"/>
    </w:rPr>
  </w:style>
  <w:style w:type="character" w:styleId="Odwoaniedokomentarza">
    <w:name w:val="annotation reference"/>
    <w:semiHidden/>
    <w:unhideWhenUsed/>
    <w:rsid w:val="009F56DC"/>
    <w:rPr>
      <w:sz w:val="16"/>
      <w:szCs w:val="16"/>
    </w:rPr>
  </w:style>
  <w:style w:type="character" w:styleId="Odwoaniedelikatne">
    <w:name w:val="Subtle Reference"/>
    <w:uiPriority w:val="31"/>
    <w:qFormat/>
    <w:rsid w:val="009F56DC"/>
    <w:rPr>
      <w:smallCaps/>
      <w:color w:val="C0504D"/>
      <w:u w:val="single"/>
    </w:rPr>
  </w:style>
  <w:style w:type="character" w:customStyle="1" w:styleId="text">
    <w:name w:val="text"/>
    <w:rsid w:val="009F56DC"/>
  </w:style>
  <w:style w:type="character" w:customStyle="1" w:styleId="anal-post-content">
    <w:name w:val="anal-post-content"/>
    <w:rsid w:val="009F56DC"/>
  </w:style>
  <w:style w:type="table" w:styleId="Tabela-Siatka">
    <w:name w:val="Table Grid"/>
    <w:basedOn w:val="Standardowy"/>
    <w:uiPriority w:val="59"/>
    <w:rsid w:val="009F56DC"/>
    <w:pPr>
      <w:spacing w:after="6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uiPriority w:val="59"/>
    <w:rsid w:val="009F56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Numerowanie">
    <w:name w:val="Styl Numerowanie"/>
    <w:rsid w:val="009F56DC"/>
    <w:pPr>
      <w:numPr>
        <w:numId w:val="3"/>
      </w:numPr>
    </w:pPr>
  </w:style>
  <w:style w:type="table" w:customStyle="1" w:styleId="Tabela-Siatka17">
    <w:name w:val="Tabela - Siatka17"/>
    <w:basedOn w:val="Standardowy"/>
    <w:next w:val="Tabela-Siatka"/>
    <w:uiPriority w:val="59"/>
    <w:rsid w:val="00DB1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FA2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0F76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AB5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80A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rsid w:val="00B90209"/>
    <w:rPr>
      <w:rFonts w:asciiTheme="majorHAnsi" w:eastAsiaTheme="majorEastAsia" w:hAnsiTheme="majorHAnsi" w:cstheme="majorBidi"/>
      <w:b/>
      <w:bCs/>
      <w:i/>
      <w:iCs/>
      <w:color w:val="000000" w:themeColor="text1"/>
      <w:lang w:eastAsia="pl-PL"/>
    </w:rPr>
  </w:style>
  <w:style w:type="character" w:customStyle="1" w:styleId="Nagwek6Znak">
    <w:name w:val="Nagłówek 6 Znak"/>
    <w:basedOn w:val="Domylnaczcionkaakapitu"/>
    <w:link w:val="Nagwek6"/>
    <w:uiPriority w:val="9"/>
    <w:rsid w:val="00B90209"/>
    <w:rPr>
      <w:rFonts w:asciiTheme="majorHAnsi" w:eastAsiaTheme="majorEastAsia" w:hAnsiTheme="majorHAnsi" w:cstheme="majorBidi"/>
      <w:i/>
      <w:iCs/>
      <w:color w:val="323E4F" w:themeColor="text2" w:themeShade="BF"/>
      <w:lang w:eastAsia="pl-PL"/>
    </w:rPr>
  </w:style>
  <w:style w:type="character" w:customStyle="1" w:styleId="Nagwek7Znak">
    <w:name w:val="Nagłówek 7 Znak"/>
    <w:basedOn w:val="Domylnaczcionkaakapitu"/>
    <w:link w:val="Nagwek7"/>
    <w:uiPriority w:val="9"/>
    <w:rsid w:val="00B90209"/>
    <w:rPr>
      <w:rFonts w:asciiTheme="majorHAnsi" w:eastAsiaTheme="majorEastAsia" w:hAnsiTheme="majorHAnsi" w:cstheme="majorBidi"/>
      <w:i/>
      <w:iCs/>
      <w:color w:val="404040" w:themeColor="text1" w:themeTint="BF"/>
      <w:lang w:eastAsia="pl-PL"/>
    </w:rPr>
  </w:style>
  <w:style w:type="character" w:customStyle="1" w:styleId="Nagwek8Znak">
    <w:name w:val="Nagłówek 8 Znak"/>
    <w:basedOn w:val="Domylnaczcionkaakapitu"/>
    <w:link w:val="Nagwek8"/>
    <w:uiPriority w:val="9"/>
    <w:rsid w:val="00B90209"/>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uiPriority w:val="9"/>
    <w:rsid w:val="00B90209"/>
    <w:rPr>
      <w:rFonts w:asciiTheme="majorHAnsi" w:eastAsiaTheme="majorEastAsia" w:hAnsiTheme="majorHAnsi" w:cstheme="majorBidi"/>
      <w:i/>
      <w:iCs/>
      <w:color w:val="404040" w:themeColor="text1" w:themeTint="BF"/>
      <w:sz w:val="20"/>
      <w:szCs w:val="20"/>
      <w:lang w:eastAsia="pl-PL"/>
    </w:rPr>
  </w:style>
  <w:style w:type="character" w:styleId="Uwydatnienie">
    <w:name w:val="Emphasis"/>
    <w:basedOn w:val="Domylnaczcionkaakapitu"/>
    <w:uiPriority w:val="20"/>
    <w:qFormat/>
    <w:rsid w:val="00781D08"/>
    <w:rPr>
      <w:i/>
      <w:iCs/>
    </w:rPr>
  </w:style>
  <w:style w:type="paragraph" w:customStyle="1" w:styleId="pkt">
    <w:name w:val="pkt"/>
    <w:basedOn w:val="Normalny"/>
    <w:rsid w:val="00EF5FAD"/>
    <w:pPr>
      <w:spacing w:before="60" w:after="60" w:line="240" w:lineRule="auto"/>
      <w:ind w:left="851" w:hanging="295"/>
      <w:jc w:val="both"/>
    </w:pPr>
    <w:rPr>
      <w:rFonts w:ascii="Times New Roman" w:eastAsia="Calibri"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2216F5"/>
    <w:rPr>
      <w:color w:val="605E5C"/>
      <w:shd w:val="clear" w:color="auto" w:fill="E1DFDD"/>
    </w:rPr>
  </w:style>
  <w:style w:type="character" w:customStyle="1" w:styleId="Nierozpoznanawzmianka2">
    <w:name w:val="Nierozpoznana wzmianka2"/>
    <w:basedOn w:val="Domylnaczcionkaakapitu"/>
    <w:uiPriority w:val="99"/>
    <w:semiHidden/>
    <w:unhideWhenUsed/>
    <w:rsid w:val="000106A1"/>
    <w:rPr>
      <w:color w:val="605E5C"/>
      <w:shd w:val="clear" w:color="auto" w:fill="E1DFDD"/>
    </w:rPr>
  </w:style>
  <w:style w:type="character" w:customStyle="1" w:styleId="highlight">
    <w:name w:val="highlight"/>
    <w:basedOn w:val="Domylnaczcionkaakapitu"/>
    <w:rsid w:val="00EA7046"/>
  </w:style>
  <w:style w:type="character" w:customStyle="1" w:styleId="Kolorowalistaakcent1Znak">
    <w:name w:val="Kolorowa lista — akcent 1 Znak"/>
    <w:link w:val="Kolorowalistaakcent1"/>
    <w:uiPriority w:val="99"/>
    <w:rsid w:val="005418A9"/>
    <w:rPr>
      <w:rFonts w:eastAsia="Lucida Sans Unicode"/>
      <w:kern w:val="1"/>
      <w:sz w:val="24"/>
      <w:szCs w:val="24"/>
    </w:rPr>
  </w:style>
  <w:style w:type="table" w:styleId="Kolorowalistaakcent1">
    <w:name w:val="Colorful List Accent 1"/>
    <w:basedOn w:val="Standardowy"/>
    <w:link w:val="Kolorowalistaakcent1Znak"/>
    <w:uiPriority w:val="99"/>
    <w:semiHidden/>
    <w:unhideWhenUsed/>
    <w:rsid w:val="005418A9"/>
    <w:pPr>
      <w:spacing w:after="0" w:line="240" w:lineRule="auto"/>
    </w:pPr>
    <w:rPr>
      <w:rFonts w:eastAsia="Lucida Sans Unicode"/>
      <w:kern w:val="1"/>
      <w:sz w:val="24"/>
      <w:szCs w:val="24"/>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Standard">
    <w:name w:val="Standard"/>
    <w:rsid w:val="00790B47"/>
    <w:pPr>
      <w:suppressAutoHyphens/>
      <w:autoSpaceDN w:val="0"/>
      <w:spacing w:line="240" w:lineRule="auto"/>
      <w:textAlignment w:val="baseline"/>
    </w:pPr>
    <w:rPr>
      <w:rFonts w:ascii="Calibri" w:eastAsia="Calibri" w:hAnsi="Calibri" w:cs="Tahoma"/>
    </w:rPr>
  </w:style>
  <w:style w:type="paragraph" w:customStyle="1" w:styleId="LO-Normal">
    <w:name w:val="LO-Normal"/>
    <w:basedOn w:val="Standard"/>
    <w:rsid w:val="00273924"/>
    <w:pPr>
      <w:autoSpaceDE w:val="0"/>
    </w:pPr>
    <w:rPr>
      <w:rFonts w:ascii="Arial" w:eastAsia="Arial" w:hAnsi="Arial" w:cs="Arial"/>
      <w:color w:val="000000"/>
      <w:lang w:eastAsia="zh-CN" w:bidi="hi-IN"/>
    </w:rPr>
  </w:style>
  <w:style w:type="numbering" w:customStyle="1" w:styleId="WW8Num2">
    <w:name w:val="WW8Num2"/>
    <w:basedOn w:val="Bezlisty"/>
    <w:rsid w:val="00273924"/>
    <w:pPr>
      <w:numPr>
        <w:numId w:val="14"/>
      </w:numPr>
    </w:pPr>
  </w:style>
  <w:style w:type="character" w:styleId="Pogrubienie">
    <w:name w:val="Strong"/>
    <w:basedOn w:val="Domylnaczcionkaakapitu"/>
    <w:uiPriority w:val="22"/>
    <w:qFormat/>
    <w:rsid w:val="00FA6434"/>
    <w:rPr>
      <w:b/>
      <w:bCs/>
    </w:rPr>
  </w:style>
  <w:style w:type="paragraph" w:customStyle="1" w:styleId="znormal">
    <w:name w:val="z_normal"/>
    <w:rsid w:val="003B2C1E"/>
    <w:pPr>
      <w:widowControl w:val="0"/>
      <w:autoSpaceDE w:val="0"/>
      <w:autoSpaceDN w:val="0"/>
      <w:adjustRightInd w:val="0"/>
      <w:spacing w:after="0" w:line="360" w:lineRule="auto"/>
      <w:ind w:left="397"/>
      <w:jc w:val="both"/>
    </w:pPr>
    <w:rPr>
      <w:rFonts w:ascii="Times New Roman" w:eastAsia="Times New Roman" w:hAnsi="Times New Roman" w:cs="Times New Roman"/>
      <w:color w:val="000000"/>
      <w:lang w:eastAsia="pl-PL"/>
    </w:rPr>
  </w:style>
  <w:style w:type="character" w:customStyle="1" w:styleId="markedcontent">
    <w:name w:val="markedcontent"/>
    <w:basedOn w:val="Domylnaczcionkaakapitu"/>
    <w:rsid w:val="00A17DDD"/>
  </w:style>
  <w:style w:type="paragraph" w:styleId="Poprawka">
    <w:name w:val="Revision"/>
    <w:hidden/>
    <w:uiPriority w:val="99"/>
    <w:semiHidden/>
    <w:rsid w:val="00E92625"/>
    <w:pPr>
      <w:spacing w:after="0" w:line="240" w:lineRule="auto"/>
    </w:pPr>
  </w:style>
  <w:style w:type="character" w:styleId="Nierozpoznanawzmianka">
    <w:name w:val="Unresolved Mention"/>
    <w:basedOn w:val="Domylnaczcionkaakapitu"/>
    <w:uiPriority w:val="99"/>
    <w:semiHidden/>
    <w:unhideWhenUsed/>
    <w:rsid w:val="00145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76351">
      <w:bodyDiv w:val="1"/>
      <w:marLeft w:val="0"/>
      <w:marRight w:val="0"/>
      <w:marTop w:val="0"/>
      <w:marBottom w:val="0"/>
      <w:divBdr>
        <w:top w:val="none" w:sz="0" w:space="0" w:color="auto"/>
        <w:left w:val="none" w:sz="0" w:space="0" w:color="auto"/>
        <w:bottom w:val="none" w:sz="0" w:space="0" w:color="auto"/>
        <w:right w:val="none" w:sz="0" w:space="0" w:color="auto"/>
      </w:divBdr>
    </w:div>
    <w:div w:id="178009500">
      <w:bodyDiv w:val="1"/>
      <w:marLeft w:val="0"/>
      <w:marRight w:val="0"/>
      <w:marTop w:val="0"/>
      <w:marBottom w:val="0"/>
      <w:divBdr>
        <w:top w:val="none" w:sz="0" w:space="0" w:color="auto"/>
        <w:left w:val="none" w:sz="0" w:space="0" w:color="auto"/>
        <w:bottom w:val="none" w:sz="0" w:space="0" w:color="auto"/>
        <w:right w:val="none" w:sz="0" w:space="0" w:color="auto"/>
      </w:divBdr>
    </w:div>
    <w:div w:id="212696552">
      <w:bodyDiv w:val="1"/>
      <w:marLeft w:val="0"/>
      <w:marRight w:val="0"/>
      <w:marTop w:val="0"/>
      <w:marBottom w:val="0"/>
      <w:divBdr>
        <w:top w:val="none" w:sz="0" w:space="0" w:color="auto"/>
        <w:left w:val="none" w:sz="0" w:space="0" w:color="auto"/>
        <w:bottom w:val="none" w:sz="0" w:space="0" w:color="auto"/>
        <w:right w:val="none" w:sz="0" w:space="0" w:color="auto"/>
      </w:divBdr>
    </w:div>
    <w:div w:id="354964837">
      <w:bodyDiv w:val="1"/>
      <w:marLeft w:val="0"/>
      <w:marRight w:val="0"/>
      <w:marTop w:val="0"/>
      <w:marBottom w:val="0"/>
      <w:divBdr>
        <w:top w:val="none" w:sz="0" w:space="0" w:color="auto"/>
        <w:left w:val="none" w:sz="0" w:space="0" w:color="auto"/>
        <w:bottom w:val="none" w:sz="0" w:space="0" w:color="auto"/>
        <w:right w:val="none" w:sz="0" w:space="0" w:color="auto"/>
      </w:divBdr>
    </w:div>
    <w:div w:id="357321138">
      <w:bodyDiv w:val="1"/>
      <w:marLeft w:val="0"/>
      <w:marRight w:val="0"/>
      <w:marTop w:val="0"/>
      <w:marBottom w:val="0"/>
      <w:divBdr>
        <w:top w:val="none" w:sz="0" w:space="0" w:color="auto"/>
        <w:left w:val="none" w:sz="0" w:space="0" w:color="auto"/>
        <w:bottom w:val="none" w:sz="0" w:space="0" w:color="auto"/>
        <w:right w:val="none" w:sz="0" w:space="0" w:color="auto"/>
      </w:divBdr>
    </w:div>
    <w:div w:id="380521591">
      <w:bodyDiv w:val="1"/>
      <w:marLeft w:val="0"/>
      <w:marRight w:val="0"/>
      <w:marTop w:val="0"/>
      <w:marBottom w:val="0"/>
      <w:divBdr>
        <w:top w:val="none" w:sz="0" w:space="0" w:color="auto"/>
        <w:left w:val="none" w:sz="0" w:space="0" w:color="auto"/>
        <w:bottom w:val="none" w:sz="0" w:space="0" w:color="auto"/>
        <w:right w:val="none" w:sz="0" w:space="0" w:color="auto"/>
      </w:divBdr>
    </w:div>
    <w:div w:id="393356324">
      <w:bodyDiv w:val="1"/>
      <w:marLeft w:val="0"/>
      <w:marRight w:val="0"/>
      <w:marTop w:val="0"/>
      <w:marBottom w:val="0"/>
      <w:divBdr>
        <w:top w:val="none" w:sz="0" w:space="0" w:color="auto"/>
        <w:left w:val="none" w:sz="0" w:space="0" w:color="auto"/>
        <w:bottom w:val="none" w:sz="0" w:space="0" w:color="auto"/>
        <w:right w:val="none" w:sz="0" w:space="0" w:color="auto"/>
      </w:divBdr>
    </w:div>
    <w:div w:id="416945693">
      <w:bodyDiv w:val="1"/>
      <w:marLeft w:val="0"/>
      <w:marRight w:val="0"/>
      <w:marTop w:val="0"/>
      <w:marBottom w:val="0"/>
      <w:divBdr>
        <w:top w:val="none" w:sz="0" w:space="0" w:color="auto"/>
        <w:left w:val="none" w:sz="0" w:space="0" w:color="auto"/>
        <w:bottom w:val="none" w:sz="0" w:space="0" w:color="auto"/>
        <w:right w:val="none" w:sz="0" w:space="0" w:color="auto"/>
      </w:divBdr>
    </w:div>
    <w:div w:id="468130929">
      <w:bodyDiv w:val="1"/>
      <w:marLeft w:val="0"/>
      <w:marRight w:val="0"/>
      <w:marTop w:val="0"/>
      <w:marBottom w:val="0"/>
      <w:divBdr>
        <w:top w:val="none" w:sz="0" w:space="0" w:color="auto"/>
        <w:left w:val="none" w:sz="0" w:space="0" w:color="auto"/>
        <w:bottom w:val="none" w:sz="0" w:space="0" w:color="auto"/>
        <w:right w:val="none" w:sz="0" w:space="0" w:color="auto"/>
      </w:divBdr>
    </w:div>
    <w:div w:id="536360650">
      <w:bodyDiv w:val="1"/>
      <w:marLeft w:val="0"/>
      <w:marRight w:val="0"/>
      <w:marTop w:val="0"/>
      <w:marBottom w:val="0"/>
      <w:divBdr>
        <w:top w:val="none" w:sz="0" w:space="0" w:color="auto"/>
        <w:left w:val="none" w:sz="0" w:space="0" w:color="auto"/>
        <w:bottom w:val="none" w:sz="0" w:space="0" w:color="auto"/>
        <w:right w:val="none" w:sz="0" w:space="0" w:color="auto"/>
      </w:divBdr>
    </w:div>
    <w:div w:id="611977306">
      <w:bodyDiv w:val="1"/>
      <w:marLeft w:val="0"/>
      <w:marRight w:val="0"/>
      <w:marTop w:val="0"/>
      <w:marBottom w:val="0"/>
      <w:divBdr>
        <w:top w:val="none" w:sz="0" w:space="0" w:color="auto"/>
        <w:left w:val="none" w:sz="0" w:space="0" w:color="auto"/>
        <w:bottom w:val="none" w:sz="0" w:space="0" w:color="auto"/>
        <w:right w:val="none" w:sz="0" w:space="0" w:color="auto"/>
      </w:divBdr>
    </w:div>
    <w:div w:id="716272513">
      <w:bodyDiv w:val="1"/>
      <w:marLeft w:val="0"/>
      <w:marRight w:val="0"/>
      <w:marTop w:val="0"/>
      <w:marBottom w:val="0"/>
      <w:divBdr>
        <w:top w:val="none" w:sz="0" w:space="0" w:color="auto"/>
        <w:left w:val="none" w:sz="0" w:space="0" w:color="auto"/>
        <w:bottom w:val="none" w:sz="0" w:space="0" w:color="auto"/>
        <w:right w:val="none" w:sz="0" w:space="0" w:color="auto"/>
      </w:divBdr>
      <w:divsChild>
        <w:div w:id="107092722">
          <w:marLeft w:val="0"/>
          <w:marRight w:val="0"/>
          <w:marTop w:val="0"/>
          <w:marBottom w:val="0"/>
          <w:divBdr>
            <w:top w:val="none" w:sz="0" w:space="0" w:color="auto"/>
            <w:left w:val="none" w:sz="0" w:space="0" w:color="auto"/>
            <w:bottom w:val="none" w:sz="0" w:space="0" w:color="auto"/>
            <w:right w:val="none" w:sz="0" w:space="0" w:color="auto"/>
          </w:divBdr>
        </w:div>
        <w:div w:id="762918030">
          <w:marLeft w:val="0"/>
          <w:marRight w:val="0"/>
          <w:marTop w:val="0"/>
          <w:marBottom w:val="0"/>
          <w:divBdr>
            <w:top w:val="none" w:sz="0" w:space="0" w:color="auto"/>
            <w:left w:val="none" w:sz="0" w:space="0" w:color="auto"/>
            <w:bottom w:val="none" w:sz="0" w:space="0" w:color="auto"/>
            <w:right w:val="none" w:sz="0" w:space="0" w:color="auto"/>
          </w:divBdr>
        </w:div>
        <w:div w:id="1022366459">
          <w:marLeft w:val="0"/>
          <w:marRight w:val="0"/>
          <w:marTop w:val="0"/>
          <w:marBottom w:val="0"/>
          <w:divBdr>
            <w:top w:val="none" w:sz="0" w:space="0" w:color="auto"/>
            <w:left w:val="none" w:sz="0" w:space="0" w:color="auto"/>
            <w:bottom w:val="none" w:sz="0" w:space="0" w:color="auto"/>
            <w:right w:val="none" w:sz="0" w:space="0" w:color="auto"/>
          </w:divBdr>
        </w:div>
        <w:div w:id="1053384316">
          <w:marLeft w:val="0"/>
          <w:marRight w:val="0"/>
          <w:marTop w:val="0"/>
          <w:marBottom w:val="0"/>
          <w:divBdr>
            <w:top w:val="none" w:sz="0" w:space="0" w:color="auto"/>
            <w:left w:val="none" w:sz="0" w:space="0" w:color="auto"/>
            <w:bottom w:val="none" w:sz="0" w:space="0" w:color="auto"/>
            <w:right w:val="none" w:sz="0" w:space="0" w:color="auto"/>
          </w:divBdr>
        </w:div>
        <w:div w:id="1133598371">
          <w:marLeft w:val="0"/>
          <w:marRight w:val="0"/>
          <w:marTop w:val="0"/>
          <w:marBottom w:val="0"/>
          <w:divBdr>
            <w:top w:val="none" w:sz="0" w:space="0" w:color="auto"/>
            <w:left w:val="none" w:sz="0" w:space="0" w:color="auto"/>
            <w:bottom w:val="none" w:sz="0" w:space="0" w:color="auto"/>
            <w:right w:val="none" w:sz="0" w:space="0" w:color="auto"/>
          </w:divBdr>
        </w:div>
        <w:div w:id="1173107296">
          <w:marLeft w:val="0"/>
          <w:marRight w:val="0"/>
          <w:marTop w:val="0"/>
          <w:marBottom w:val="0"/>
          <w:divBdr>
            <w:top w:val="none" w:sz="0" w:space="0" w:color="auto"/>
            <w:left w:val="none" w:sz="0" w:space="0" w:color="auto"/>
            <w:bottom w:val="none" w:sz="0" w:space="0" w:color="auto"/>
            <w:right w:val="none" w:sz="0" w:space="0" w:color="auto"/>
          </w:divBdr>
        </w:div>
        <w:div w:id="1249382264">
          <w:marLeft w:val="0"/>
          <w:marRight w:val="0"/>
          <w:marTop w:val="0"/>
          <w:marBottom w:val="0"/>
          <w:divBdr>
            <w:top w:val="none" w:sz="0" w:space="0" w:color="auto"/>
            <w:left w:val="none" w:sz="0" w:space="0" w:color="auto"/>
            <w:bottom w:val="none" w:sz="0" w:space="0" w:color="auto"/>
            <w:right w:val="none" w:sz="0" w:space="0" w:color="auto"/>
          </w:divBdr>
        </w:div>
        <w:div w:id="1461613064">
          <w:marLeft w:val="0"/>
          <w:marRight w:val="0"/>
          <w:marTop w:val="0"/>
          <w:marBottom w:val="0"/>
          <w:divBdr>
            <w:top w:val="none" w:sz="0" w:space="0" w:color="auto"/>
            <w:left w:val="none" w:sz="0" w:space="0" w:color="auto"/>
            <w:bottom w:val="none" w:sz="0" w:space="0" w:color="auto"/>
            <w:right w:val="none" w:sz="0" w:space="0" w:color="auto"/>
          </w:divBdr>
        </w:div>
      </w:divsChild>
    </w:div>
    <w:div w:id="769469237">
      <w:bodyDiv w:val="1"/>
      <w:marLeft w:val="0"/>
      <w:marRight w:val="0"/>
      <w:marTop w:val="0"/>
      <w:marBottom w:val="0"/>
      <w:divBdr>
        <w:top w:val="none" w:sz="0" w:space="0" w:color="auto"/>
        <w:left w:val="none" w:sz="0" w:space="0" w:color="auto"/>
        <w:bottom w:val="none" w:sz="0" w:space="0" w:color="auto"/>
        <w:right w:val="none" w:sz="0" w:space="0" w:color="auto"/>
      </w:divBdr>
    </w:div>
    <w:div w:id="857356797">
      <w:bodyDiv w:val="1"/>
      <w:marLeft w:val="0"/>
      <w:marRight w:val="0"/>
      <w:marTop w:val="0"/>
      <w:marBottom w:val="0"/>
      <w:divBdr>
        <w:top w:val="none" w:sz="0" w:space="0" w:color="auto"/>
        <w:left w:val="none" w:sz="0" w:space="0" w:color="auto"/>
        <w:bottom w:val="none" w:sz="0" w:space="0" w:color="auto"/>
        <w:right w:val="none" w:sz="0" w:space="0" w:color="auto"/>
      </w:divBdr>
    </w:div>
    <w:div w:id="964236524">
      <w:bodyDiv w:val="1"/>
      <w:marLeft w:val="0"/>
      <w:marRight w:val="0"/>
      <w:marTop w:val="0"/>
      <w:marBottom w:val="0"/>
      <w:divBdr>
        <w:top w:val="none" w:sz="0" w:space="0" w:color="auto"/>
        <w:left w:val="none" w:sz="0" w:space="0" w:color="auto"/>
        <w:bottom w:val="none" w:sz="0" w:space="0" w:color="auto"/>
        <w:right w:val="none" w:sz="0" w:space="0" w:color="auto"/>
      </w:divBdr>
    </w:div>
    <w:div w:id="1038511052">
      <w:bodyDiv w:val="1"/>
      <w:marLeft w:val="0"/>
      <w:marRight w:val="0"/>
      <w:marTop w:val="0"/>
      <w:marBottom w:val="0"/>
      <w:divBdr>
        <w:top w:val="none" w:sz="0" w:space="0" w:color="auto"/>
        <w:left w:val="none" w:sz="0" w:space="0" w:color="auto"/>
        <w:bottom w:val="none" w:sz="0" w:space="0" w:color="auto"/>
        <w:right w:val="none" w:sz="0" w:space="0" w:color="auto"/>
      </w:divBdr>
    </w:div>
    <w:div w:id="1092900213">
      <w:bodyDiv w:val="1"/>
      <w:marLeft w:val="0"/>
      <w:marRight w:val="0"/>
      <w:marTop w:val="0"/>
      <w:marBottom w:val="0"/>
      <w:divBdr>
        <w:top w:val="none" w:sz="0" w:space="0" w:color="auto"/>
        <w:left w:val="none" w:sz="0" w:space="0" w:color="auto"/>
        <w:bottom w:val="none" w:sz="0" w:space="0" w:color="auto"/>
        <w:right w:val="none" w:sz="0" w:space="0" w:color="auto"/>
      </w:divBdr>
    </w:div>
    <w:div w:id="1240217231">
      <w:bodyDiv w:val="1"/>
      <w:marLeft w:val="0"/>
      <w:marRight w:val="0"/>
      <w:marTop w:val="0"/>
      <w:marBottom w:val="0"/>
      <w:divBdr>
        <w:top w:val="none" w:sz="0" w:space="0" w:color="auto"/>
        <w:left w:val="none" w:sz="0" w:space="0" w:color="auto"/>
        <w:bottom w:val="none" w:sz="0" w:space="0" w:color="auto"/>
        <w:right w:val="none" w:sz="0" w:space="0" w:color="auto"/>
      </w:divBdr>
    </w:div>
    <w:div w:id="1286354790">
      <w:bodyDiv w:val="1"/>
      <w:marLeft w:val="0"/>
      <w:marRight w:val="0"/>
      <w:marTop w:val="0"/>
      <w:marBottom w:val="0"/>
      <w:divBdr>
        <w:top w:val="none" w:sz="0" w:space="0" w:color="auto"/>
        <w:left w:val="none" w:sz="0" w:space="0" w:color="auto"/>
        <w:bottom w:val="none" w:sz="0" w:space="0" w:color="auto"/>
        <w:right w:val="none" w:sz="0" w:space="0" w:color="auto"/>
      </w:divBdr>
    </w:div>
    <w:div w:id="1289704069">
      <w:bodyDiv w:val="1"/>
      <w:marLeft w:val="0"/>
      <w:marRight w:val="0"/>
      <w:marTop w:val="0"/>
      <w:marBottom w:val="0"/>
      <w:divBdr>
        <w:top w:val="none" w:sz="0" w:space="0" w:color="auto"/>
        <w:left w:val="none" w:sz="0" w:space="0" w:color="auto"/>
        <w:bottom w:val="none" w:sz="0" w:space="0" w:color="auto"/>
        <w:right w:val="none" w:sz="0" w:space="0" w:color="auto"/>
      </w:divBdr>
    </w:div>
    <w:div w:id="1377462372">
      <w:bodyDiv w:val="1"/>
      <w:marLeft w:val="0"/>
      <w:marRight w:val="0"/>
      <w:marTop w:val="0"/>
      <w:marBottom w:val="0"/>
      <w:divBdr>
        <w:top w:val="none" w:sz="0" w:space="0" w:color="auto"/>
        <w:left w:val="none" w:sz="0" w:space="0" w:color="auto"/>
        <w:bottom w:val="none" w:sz="0" w:space="0" w:color="auto"/>
        <w:right w:val="none" w:sz="0" w:space="0" w:color="auto"/>
      </w:divBdr>
      <w:divsChild>
        <w:div w:id="249511115">
          <w:marLeft w:val="0"/>
          <w:marRight w:val="0"/>
          <w:marTop w:val="0"/>
          <w:marBottom w:val="0"/>
          <w:divBdr>
            <w:top w:val="none" w:sz="0" w:space="0" w:color="auto"/>
            <w:left w:val="none" w:sz="0" w:space="0" w:color="auto"/>
            <w:bottom w:val="none" w:sz="0" w:space="0" w:color="auto"/>
            <w:right w:val="none" w:sz="0" w:space="0" w:color="auto"/>
          </w:divBdr>
        </w:div>
        <w:div w:id="1380208171">
          <w:marLeft w:val="0"/>
          <w:marRight w:val="0"/>
          <w:marTop w:val="0"/>
          <w:marBottom w:val="0"/>
          <w:divBdr>
            <w:top w:val="none" w:sz="0" w:space="0" w:color="auto"/>
            <w:left w:val="none" w:sz="0" w:space="0" w:color="auto"/>
            <w:bottom w:val="none" w:sz="0" w:space="0" w:color="auto"/>
            <w:right w:val="none" w:sz="0" w:space="0" w:color="auto"/>
          </w:divBdr>
        </w:div>
        <w:div w:id="1606814207">
          <w:marLeft w:val="0"/>
          <w:marRight w:val="0"/>
          <w:marTop w:val="0"/>
          <w:marBottom w:val="0"/>
          <w:divBdr>
            <w:top w:val="none" w:sz="0" w:space="0" w:color="auto"/>
            <w:left w:val="none" w:sz="0" w:space="0" w:color="auto"/>
            <w:bottom w:val="none" w:sz="0" w:space="0" w:color="auto"/>
            <w:right w:val="none" w:sz="0" w:space="0" w:color="auto"/>
          </w:divBdr>
        </w:div>
      </w:divsChild>
    </w:div>
    <w:div w:id="1405253031">
      <w:bodyDiv w:val="1"/>
      <w:marLeft w:val="0"/>
      <w:marRight w:val="0"/>
      <w:marTop w:val="0"/>
      <w:marBottom w:val="0"/>
      <w:divBdr>
        <w:top w:val="none" w:sz="0" w:space="0" w:color="auto"/>
        <w:left w:val="none" w:sz="0" w:space="0" w:color="auto"/>
        <w:bottom w:val="none" w:sz="0" w:space="0" w:color="auto"/>
        <w:right w:val="none" w:sz="0" w:space="0" w:color="auto"/>
      </w:divBdr>
      <w:divsChild>
        <w:div w:id="281307683">
          <w:marLeft w:val="0"/>
          <w:marRight w:val="0"/>
          <w:marTop w:val="0"/>
          <w:marBottom w:val="0"/>
          <w:divBdr>
            <w:top w:val="none" w:sz="0" w:space="0" w:color="auto"/>
            <w:left w:val="none" w:sz="0" w:space="0" w:color="auto"/>
            <w:bottom w:val="none" w:sz="0" w:space="0" w:color="auto"/>
            <w:right w:val="none" w:sz="0" w:space="0" w:color="auto"/>
          </w:divBdr>
        </w:div>
        <w:div w:id="862330110">
          <w:marLeft w:val="0"/>
          <w:marRight w:val="0"/>
          <w:marTop w:val="0"/>
          <w:marBottom w:val="0"/>
          <w:divBdr>
            <w:top w:val="none" w:sz="0" w:space="0" w:color="auto"/>
            <w:left w:val="none" w:sz="0" w:space="0" w:color="auto"/>
            <w:bottom w:val="none" w:sz="0" w:space="0" w:color="auto"/>
            <w:right w:val="none" w:sz="0" w:space="0" w:color="auto"/>
          </w:divBdr>
        </w:div>
        <w:div w:id="1325475456">
          <w:marLeft w:val="0"/>
          <w:marRight w:val="0"/>
          <w:marTop w:val="0"/>
          <w:marBottom w:val="0"/>
          <w:divBdr>
            <w:top w:val="none" w:sz="0" w:space="0" w:color="auto"/>
            <w:left w:val="none" w:sz="0" w:space="0" w:color="auto"/>
            <w:bottom w:val="none" w:sz="0" w:space="0" w:color="auto"/>
            <w:right w:val="none" w:sz="0" w:space="0" w:color="auto"/>
          </w:divBdr>
        </w:div>
        <w:div w:id="1354310037">
          <w:marLeft w:val="0"/>
          <w:marRight w:val="0"/>
          <w:marTop w:val="0"/>
          <w:marBottom w:val="0"/>
          <w:divBdr>
            <w:top w:val="none" w:sz="0" w:space="0" w:color="auto"/>
            <w:left w:val="none" w:sz="0" w:space="0" w:color="auto"/>
            <w:bottom w:val="none" w:sz="0" w:space="0" w:color="auto"/>
            <w:right w:val="none" w:sz="0" w:space="0" w:color="auto"/>
          </w:divBdr>
        </w:div>
        <w:div w:id="1355351626">
          <w:marLeft w:val="0"/>
          <w:marRight w:val="0"/>
          <w:marTop w:val="0"/>
          <w:marBottom w:val="0"/>
          <w:divBdr>
            <w:top w:val="none" w:sz="0" w:space="0" w:color="auto"/>
            <w:left w:val="none" w:sz="0" w:space="0" w:color="auto"/>
            <w:bottom w:val="none" w:sz="0" w:space="0" w:color="auto"/>
            <w:right w:val="none" w:sz="0" w:space="0" w:color="auto"/>
          </w:divBdr>
        </w:div>
        <w:div w:id="1528104730">
          <w:marLeft w:val="0"/>
          <w:marRight w:val="0"/>
          <w:marTop w:val="0"/>
          <w:marBottom w:val="0"/>
          <w:divBdr>
            <w:top w:val="none" w:sz="0" w:space="0" w:color="auto"/>
            <w:left w:val="none" w:sz="0" w:space="0" w:color="auto"/>
            <w:bottom w:val="none" w:sz="0" w:space="0" w:color="auto"/>
            <w:right w:val="none" w:sz="0" w:space="0" w:color="auto"/>
          </w:divBdr>
        </w:div>
        <w:div w:id="2127002568">
          <w:marLeft w:val="0"/>
          <w:marRight w:val="0"/>
          <w:marTop w:val="0"/>
          <w:marBottom w:val="0"/>
          <w:divBdr>
            <w:top w:val="none" w:sz="0" w:space="0" w:color="auto"/>
            <w:left w:val="none" w:sz="0" w:space="0" w:color="auto"/>
            <w:bottom w:val="none" w:sz="0" w:space="0" w:color="auto"/>
            <w:right w:val="none" w:sz="0" w:space="0" w:color="auto"/>
          </w:divBdr>
        </w:div>
      </w:divsChild>
    </w:div>
    <w:div w:id="1461269734">
      <w:bodyDiv w:val="1"/>
      <w:marLeft w:val="0"/>
      <w:marRight w:val="0"/>
      <w:marTop w:val="0"/>
      <w:marBottom w:val="0"/>
      <w:divBdr>
        <w:top w:val="none" w:sz="0" w:space="0" w:color="auto"/>
        <w:left w:val="none" w:sz="0" w:space="0" w:color="auto"/>
        <w:bottom w:val="none" w:sz="0" w:space="0" w:color="auto"/>
        <w:right w:val="none" w:sz="0" w:space="0" w:color="auto"/>
      </w:divBdr>
      <w:divsChild>
        <w:div w:id="1103377227">
          <w:marLeft w:val="0"/>
          <w:marRight w:val="0"/>
          <w:marTop w:val="0"/>
          <w:marBottom w:val="0"/>
          <w:divBdr>
            <w:top w:val="none" w:sz="0" w:space="0" w:color="auto"/>
            <w:left w:val="none" w:sz="0" w:space="0" w:color="auto"/>
            <w:bottom w:val="none" w:sz="0" w:space="0" w:color="auto"/>
            <w:right w:val="none" w:sz="0" w:space="0" w:color="auto"/>
          </w:divBdr>
        </w:div>
        <w:div w:id="1605308245">
          <w:marLeft w:val="0"/>
          <w:marRight w:val="0"/>
          <w:marTop w:val="0"/>
          <w:marBottom w:val="0"/>
          <w:divBdr>
            <w:top w:val="none" w:sz="0" w:space="0" w:color="auto"/>
            <w:left w:val="none" w:sz="0" w:space="0" w:color="auto"/>
            <w:bottom w:val="none" w:sz="0" w:space="0" w:color="auto"/>
            <w:right w:val="none" w:sz="0" w:space="0" w:color="auto"/>
          </w:divBdr>
        </w:div>
        <w:div w:id="1810896156">
          <w:marLeft w:val="0"/>
          <w:marRight w:val="0"/>
          <w:marTop w:val="0"/>
          <w:marBottom w:val="0"/>
          <w:divBdr>
            <w:top w:val="none" w:sz="0" w:space="0" w:color="auto"/>
            <w:left w:val="none" w:sz="0" w:space="0" w:color="auto"/>
            <w:bottom w:val="none" w:sz="0" w:space="0" w:color="auto"/>
            <w:right w:val="none" w:sz="0" w:space="0" w:color="auto"/>
          </w:divBdr>
        </w:div>
      </w:divsChild>
    </w:div>
    <w:div w:id="1508058044">
      <w:bodyDiv w:val="1"/>
      <w:marLeft w:val="0"/>
      <w:marRight w:val="0"/>
      <w:marTop w:val="0"/>
      <w:marBottom w:val="0"/>
      <w:divBdr>
        <w:top w:val="none" w:sz="0" w:space="0" w:color="auto"/>
        <w:left w:val="none" w:sz="0" w:space="0" w:color="auto"/>
        <w:bottom w:val="none" w:sz="0" w:space="0" w:color="auto"/>
        <w:right w:val="none" w:sz="0" w:space="0" w:color="auto"/>
      </w:divBdr>
    </w:div>
    <w:div w:id="1512716736">
      <w:bodyDiv w:val="1"/>
      <w:marLeft w:val="0"/>
      <w:marRight w:val="0"/>
      <w:marTop w:val="0"/>
      <w:marBottom w:val="0"/>
      <w:divBdr>
        <w:top w:val="none" w:sz="0" w:space="0" w:color="auto"/>
        <w:left w:val="none" w:sz="0" w:space="0" w:color="auto"/>
        <w:bottom w:val="none" w:sz="0" w:space="0" w:color="auto"/>
        <w:right w:val="none" w:sz="0" w:space="0" w:color="auto"/>
      </w:divBdr>
    </w:div>
    <w:div w:id="1516307646">
      <w:bodyDiv w:val="1"/>
      <w:marLeft w:val="0"/>
      <w:marRight w:val="0"/>
      <w:marTop w:val="0"/>
      <w:marBottom w:val="0"/>
      <w:divBdr>
        <w:top w:val="none" w:sz="0" w:space="0" w:color="auto"/>
        <w:left w:val="none" w:sz="0" w:space="0" w:color="auto"/>
        <w:bottom w:val="none" w:sz="0" w:space="0" w:color="auto"/>
        <w:right w:val="none" w:sz="0" w:space="0" w:color="auto"/>
      </w:divBdr>
    </w:div>
    <w:div w:id="1845825935">
      <w:bodyDiv w:val="1"/>
      <w:marLeft w:val="0"/>
      <w:marRight w:val="0"/>
      <w:marTop w:val="0"/>
      <w:marBottom w:val="0"/>
      <w:divBdr>
        <w:top w:val="none" w:sz="0" w:space="0" w:color="auto"/>
        <w:left w:val="none" w:sz="0" w:space="0" w:color="auto"/>
        <w:bottom w:val="none" w:sz="0" w:space="0" w:color="auto"/>
        <w:right w:val="none" w:sz="0" w:space="0" w:color="auto"/>
      </w:divBdr>
    </w:div>
    <w:div w:id="1911844026">
      <w:bodyDiv w:val="1"/>
      <w:marLeft w:val="0"/>
      <w:marRight w:val="0"/>
      <w:marTop w:val="0"/>
      <w:marBottom w:val="0"/>
      <w:divBdr>
        <w:top w:val="none" w:sz="0" w:space="0" w:color="auto"/>
        <w:left w:val="none" w:sz="0" w:space="0" w:color="auto"/>
        <w:bottom w:val="none" w:sz="0" w:space="0" w:color="auto"/>
        <w:right w:val="none" w:sz="0" w:space="0" w:color="auto"/>
      </w:divBdr>
    </w:div>
    <w:div w:id="1932926278">
      <w:bodyDiv w:val="1"/>
      <w:marLeft w:val="0"/>
      <w:marRight w:val="0"/>
      <w:marTop w:val="0"/>
      <w:marBottom w:val="0"/>
      <w:divBdr>
        <w:top w:val="none" w:sz="0" w:space="0" w:color="auto"/>
        <w:left w:val="none" w:sz="0" w:space="0" w:color="auto"/>
        <w:bottom w:val="none" w:sz="0" w:space="0" w:color="auto"/>
        <w:right w:val="none" w:sz="0" w:space="0" w:color="auto"/>
      </w:divBdr>
    </w:div>
    <w:div w:id="2034333069">
      <w:bodyDiv w:val="1"/>
      <w:marLeft w:val="0"/>
      <w:marRight w:val="0"/>
      <w:marTop w:val="0"/>
      <w:marBottom w:val="0"/>
      <w:divBdr>
        <w:top w:val="none" w:sz="0" w:space="0" w:color="auto"/>
        <w:left w:val="none" w:sz="0" w:space="0" w:color="auto"/>
        <w:bottom w:val="none" w:sz="0" w:space="0" w:color="auto"/>
        <w:right w:val="none" w:sz="0" w:space="0" w:color="auto"/>
      </w:divBdr>
    </w:div>
    <w:div w:id="2036421031">
      <w:bodyDiv w:val="1"/>
      <w:marLeft w:val="0"/>
      <w:marRight w:val="0"/>
      <w:marTop w:val="0"/>
      <w:marBottom w:val="0"/>
      <w:divBdr>
        <w:top w:val="none" w:sz="0" w:space="0" w:color="auto"/>
        <w:left w:val="none" w:sz="0" w:space="0" w:color="auto"/>
        <w:bottom w:val="none" w:sz="0" w:space="0" w:color="auto"/>
        <w:right w:val="none" w:sz="0" w:space="0" w:color="auto"/>
      </w:divBdr>
      <w:divsChild>
        <w:div w:id="234434508">
          <w:marLeft w:val="0"/>
          <w:marRight w:val="0"/>
          <w:marTop w:val="0"/>
          <w:marBottom w:val="0"/>
          <w:divBdr>
            <w:top w:val="none" w:sz="0" w:space="0" w:color="auto"/>
            <w:left w:val="none" w:sz="0" w:space="0" w:color="auto"/>
            <w:bottom w:val="none" w:sz="0" w:space="0" w:color="auto"/>
            <w:right w:val="none" w:sz="0" w:space="0" w:color="auto"/>
          </w:divBdr>
        </w:div>
        <w:div w:id="1023937775">
          <w:marLeft w:val="0"/>
          <w:marRight w:val="0"/>
          <w:marTop w:val="0"/>
          <w:marBottom w:val="0"/>
          <w:divBdr>
            <w:top w:val="none" w:sz="0" w:space="0" w:color="auto"/>
            <w:left w:val="none" w:sz="0" w:space="0" w:color="auto"/>
            <w:bottom w:val="none" w:sz="0" w:space="0" w:color="auto"/>
            <w:right w:val="none" w:sz="0" w:space="0" w:color="auto"/>
          </w:divBdr>
        </w:div>
        <w:div w:id="1032341288">
          <w:marLeft w:val="0"/>
          <w:marRight w:val="0"/>
          <w:marTop w:val="0"/>
          <w:marBottom w:val="0"/>
          <w:divBdr>
            <w:top w:val="none" w:sz="0" w:space="0" w:color="auto"/>
            <w:left w:val="none" w:sz="0" w:space="0" w:color="auto"/>
            <w:bottom w:val="none" w:sz="0" w:space="0" w:color="auto"/>
            <w:right w:val="none" w:sz="0" w:space="0" w:color="auto"/>
          </w:divBdr>
        </w:div>
        <w:div w:id="1079711895">
          <w:marLeft w:val="0"/>
          <w:marRight w:val="0"/>
          <w:marTop w:val="0"/>
          <w:marBottom w:val="0"/>
          <w:divBdr>
            <w:top w:val="none" w:sz="0" w:space="0" w:color="auto"/>
            <w:left w:val="none" w:sz="0" w:space="0" w:color="auto"/>
            <w:bottom w:val="none" w:sz="0" w:space="0" w:color="auto"/>
            <w:right w:val="none" w:sz="0" w:space="0" w:color="auto"/>
          </w:divBdr>
        </w:div>
        <w:div w:id="1232499478">
          <w:marLeft w:val="0"/>
          <w:marRight w:val="0"/>
          <w:marTop w:val="0"/>
          <w:marBottom w:val="0"/>
          <w:divBdr>
            <w:top w:val="none" w:sz="0" w:space="0" w:color="auto"/>
            <w:left w:val="none" w:sz="0" w:space="0" w:color="auto"/>
            <w:bottom w:val="none" w:sz="0" w:space="0" w:color="auto"/>
            <w:right w:val="none" w:sz="0" w:space="0" w:color="auto"/>
          </w:divBdr>
        </w:div>
        <w:div w:id="1675373019">
          <w:marLeft w:val="0"/>
          <w:marRight w:val="0"/>
          <w:marTop w:val="0"/>
          <w:marBottom w:val="0"/>
          <w:divBdr>
            <w:top w:val="none" w:sz="0" w:space="0" w:color="auto"/>
            <w:left w:val="none" w:sz="0" w:space="0" w:color="auto"/>
            <w:bottom w:val="none" w:sz="0" w:space="0" w:color="auto"/>
            <w:right w:val="none" w:sz="0" w:space="0" w:color="auto"/>
          </w:divBdr>
        </w:div>
        <w:div w:id="1949509287">
          <w:marLeft w:val="0"/>
          <w:marRight w:val="0"/>
          <w:marTop w:val="0"/>
          <w:marBottom w:val="0"/>
          <w:divBdr>
            <w:top w:val="none" w:sz="0" w:space="0" w:color="auto"/>
            <w:left w:val="none" w:sz="0" w:space="0" w:color="auto"/>
            <w:bottom w:val="none" w:sz="0" w:space="0" w:color="auto"/>
            <w:right w:val="none" w:sz="0" w:space="0" w:color="auto"/>
          </w:divBdr>
        </w:div>
      </w:divsChild>
    </w:div>
    <w:div w:id="213721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b.ezamawiajacy.pl" TargetMode="External"/><Relationship Id="rId13" Type="http://schemas.openxmlformats.org/officeDocument/2006/relationships/hyperlink" Target="https://pb.ezamawiajacy.pl/" TargetMode="External"/><Relationship Id="rId18" Type="http://schemas.openxmlformats.org/officeDocument/2006/relationships/hyperlink" Target="https://pb.ezamawiajacy.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b.ezamawiajacy.pl/" TargetMode="External"/><Relationship Id="rId17" Type="http://schemas.openxmlformats.org/officeDocument/2006/relationships/hyperlink" Target="https://pb.ezamawiajacy.pl/%20" TargetMode="External"/><Relationship Id="rId2" Type="http://schemas.openxmlformats.org/officeDocument/2006/relationships/numbering" Target="numbering.xml"/><Relationship Id="rId16" Type="http://schemas.openxmlformats.org/officeDocument/2006/relationships/hyperlink" Target="https://oneplace.marketplanet.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b.ezamawiajacy.pl//"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theme" Target="theme/theme1.xml"/><Relationship Id="rId10" Type="http://schemas.openxmlformats.org/officeDocument/2006/relationships/hyperlink" Target="mailto:zampubl@pb.edu.pl" TargetMode="External"/><Relationship Id="rId19" Type="http://schemas.openxmlformats.org/officeDocument/2006/relationships/hyperlink" Target="https://pb.ezamawiajacy.pl/." TargetMode="External"/><Relationship Id="rId4" Type="http://schemas.openxmlformats.org/officeDocument/2006/relationships/settings" Target="settings.xml"/><Relationship Id="rId9" Type="http://schemas.openxmlformats.org/officeDocument/2006/relationships/hyperlink" Target="https://pb.ezamawiajacy.pl" TargetMode="External"/><Relationship Id="rId14" Type="http://schemas.openxmlformats.org/officeDocument/2006/relationships/hyperlink" Target="https://pb.ezamawiajacy.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31452-9AE9-4753-AA49-785C73F95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18</Pages>
  <Words>7941</Words>
  <Characters>47648</Characters>
  <Application>Microsoft Office Word</Application>
  <DocSecurity>0</DocSecurity>
  <Lines>397</Lines>
  <Paragraphs>110</Paragraphs>
  <ScaleCrop>false</ScaleCrop>
  <HeadingPairs>
    <vt:vector size="2" baseType="variant">
      <vt:variant>
        <vt:lpstr>Tytuł</vt:lpstr>
      </vt:variant>
      <vt:variant>
        <vt:i4>1</vt:i4>
      </vt:variant>
    </vt:vector>
  </HeadingPairs>
  <TitlesOfParts>
    <vt:vector size="1" baseType="lpstr">
      <vt:lpstr>9 26 SWZ</vt:lpstr>
    </vt:vector>
  </TitlesOfParts>
  <Company>pb</Company>
  <LinksUpToDate>false</LinksUpToDate>
  <CharactersWithSpaces>55479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26 SWZ</dc:title>
  <dc:subject/>
  <dc:creator>Zamowienia8</dc:creator>
  <cp:keywords/>
  <dc:description/>
  <cp:lastModifiedBy>Urszula Zaremba-Czereyska</cp:lastModifiedBy>
  <cp:revision>48</cp:revision>
  <cp:lastPrinted>2026-03-11T13:26:00Z</cp:lastPrinted>
  <dcterms:created xsi:type="dcterms:W3CDTF">2026-03-10T13:42:00Z</dcterms:created>
  <dcterms:modified xsi:type="dcterms:W3CDTF">2026-05-12T10:30:00Z</dcterms:modified>
</cp:coreProperties>
</file>